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F1D9D" w14:textId="5F6826DA" w:rsidR="00E17092" w:rsidRPr="00A52F85" w:rsidRDefault="006C4059" w:rsidP="00E17092">
      <w:pPr>
        <w:rPr>
          <w:rFonts w:ascii="Georgia" w:hAnsi="Georgia"/>
          <w:b/>
        </w:rPr>
      </w:pPr>
      <w:r>
        <w:rPr>
          <w:rFonts w:ascii="Georgia" w:hAnsi="Georgia"/>
          <w:b/>
          <w:noProof/>
        </w:rPr>
        <w:drawing>
          <wp:anchor distT="0" distB="0" distL="114300" distR="114300" simplePos="0" relativeHeight="251658240" behindDoc="0" locked="0" layoutInCell="1" allowOverlap="1" wp14:anchorId="39A7573B" wp14:editId="277E76AF">
            <wp:simplePos x="0" y="0"/>
            <wp:positionH relativeFrom="column">
              <wp:posOffset>-374650</wp:posOffset>
            </wp:positionH>
            <wp:positionV relativeFrom="page">
              <wp:posOffset>76200</wp:posOffset>
            </wp:positionV>
            <wp:extent cx="2216150" cy="719455"/>
            <wp:effectExtent l="0" t="0" r="0" b="4445"/>
            <wp:wrapTopAndBottom/>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v-primar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6150" cy="719455"/>
                    </a:xfrm>
                    <a:prstGeom prst="rect">
                      <a:avLst/>
                    </a:prstGeom>
                  </pic:spPr>
                </pic:pic>
              </a:graphicData>
            </a:graphic>
            <wp14:sizeRelH relativeFrom="margin">
              <wp14:pctWidth>0</wp14:pctWidth>
            </wp14:sizeRelH>
            <wp14:sizeRelV relativeFrom="margin">
              <wp14:pctHeight>0</wp14:pctHeight>
            </wp14:sizeRelV>
          </wp:anchor>
        </w:drawing>
      </w:r>
    </w:p>
    <w:p w14:paraId="0102AFBE" w14:textId="43EC5739" w:rsidR="78C2AAB3" w:rsidRPr="000B17FD" w:rsidRDefault="006C4059" w:rsidP="000B17FD">
      <w:pPr>
        <w:ind w:firstLine="720"/>
        <w:rPr>
          <w:rFonts w:ascii="Georgia" w:hAnsi="Georgia"/>
          <w:b/>
          <w:sz w:val="24"/>
          <w:szCs w:val="24"/>
        </w:rPr>
      </w:pPr>
      <w:r>
        <w:rPr>
          <w:rFonts w:ascii="Georgia" w:hAnsi="Georgia"/>
          <w:b/>
          <w:sz w:val="24"/>
          <w:szCs w:val="24"/>
        </w:rPr>
        <w:t xml:space="preserve">                                         </w:t>
      </w:r>
      <w:r w:rsidR="00F849EE">
        <w:rPr>
          <w:rFonts w:ascii="Georgia" w:hAnsi="Georgia"/>
          <w:b/>
          <w:sz w:val="24"/>
          <w:szCs w:val="24"/>
        </w:rPr>
        <w:t>Screening</w:t>
      </w:r>
      <w:r w:rsidR="003E2A99" w:rsidRPr="00A52F85">
        <w:rPr>
          <w:rFonts w:ascii="Georgia" w:hAnsi="Georgia"/>
          <w:b/>
          <w:sz w:val="24"/>
          <w:szCs w:val="24"/>
        </w:rPr>
        <w:t xml:space="preserve"> Guide for Veterans</w:t>
      </w:r>
    </w:p>
    <w:p w14:paraId="15CE8630" w14:textId="3A33202D" w:rsidR="006E494A" w:rsidRDefault="001A2F62" w:rsidP="006E494A">
      <w:pPr>
        <w:rPr>
          <w:rFonts w:ascii="Georgia" w:eastAsia="Georgia" w:hAnsi="Georgia" w:cs="Georgia"/>
          <w:i/>
          <w:iCs/>
        </w:rPr>
      </w:pPr>
      <w:r>
        <w:rPr>
          <w:rFonts w:ascii="Georgia" w:eastAsia="Georgia" w:hAnsi="Georgia" w:cs="Georgia"/>
          <w:i/>
          <w:iCs/>
        </w:rPr>
        <w:t xml:space="preserve">Welcome to the </w:t>
      </w:r>
      <w:r w:rsidR="00033C86">
        <w:rPr>
          <w:rFonts w:ascii="Georgia" w:eastAsia="Georgia" w:hAnsi="Georgia" w:cs="Georgia"/>
          <w:i/>
          <w:iCs/>
        </w:rPr>
        <w:t>Screening</w:t>
      </w:r>
      <w:r>
        <w:rPr>
          <w:rFonts w:ascii="Georgia" w:eastAsia="Georgia" w:hAnsi="Georgia" w:cs="Georgia"/>
          <w:i/>
          <w:iCs/>
        </w:rPr>
        <w:t xml:space="preserve"> Guide for Veterans. This guide is intended to support </w:t>
      </w:r>
      <w:r w:rsidR="004C7665">
        <w:rPr>
          <w:rFonts w:ascii="Georgia" w:eastAsia="Georgia" w:hAnsi="Georgia" w:cs="Georgia"/>
          <w:i/>
          <w:iCs/>
        </w:rPr>
        <w:t xml:space="preserve">organizational </w:t>
      </w:r>
      <w:r w:rsidR="00E4695D">
        <w:rPr>
          <w:rFonts w:ascii="Georgia" w:eastAsia="Georgia" w:hAnsi="Georgia" w:cs="Georgia"/>
          <w:i/>
          <w:iCs/>
        </w:rPr>
        <w:t xml:space="preserve">development of screening and interventions for </w:t>
      </w:r>
      <w:r w:rsidR="00692850">
        <w:rPr>
          <w:rFonts w:ascii="Georgia" w:eastAsia="Georgia" w:hAnsi="Georgia" w:cs="Georgia"/>
          <w:i/>
          <w:iCs/>
        </w:rPr>
        <w:t>trauma-informed care</w:t>
      </w:r>
      <w:r w:rsidR="00BD455A">
        <w:rPr>
          <w:rFonts w:ascii="Georgia" w:eastAsia="Georgia" w:hAnsi="Georgia" w:cs="Georgia"/>
          <w:i/>
          <w:iCs/>
        </w:rPr>
        <w:t xml:space="preserve"> (TIC)</w:t>
      </w:r>
      <w:r w:rsidR="008F1CF5">
        <w:rPr>
          <w:rFonts w:ascii="Georgia" w:eastAsia="Georgia" w:hAnsi="Georgia" w:cs="Georgia"/>
          <w:i/>
          <w:iCs/>
        </w:rPr>
        <w:t xml:space="preserve"> and</w:t>
      </w:r>
      <w:r w:rsidR="00692850">
        <w:rPr>
          <w:rFonts w:ascii="Georgia" w:eastAsia="Georgia" w:hAnsi="Georgia" w:cs="Georgia"/>
          <w:i/>
          <w:iCs/>
        </w:rPr>
        <w:t xml:space="preserve"> </w:t>
      </w:r>
      <w:r w:rsidR="002E0B26">
        <w:rPr>
          <w:rFonts w:ascii="Georgia" w:eastAsia="Georgia" w:hAnsi="Georgia" w:cs="Georgia"/>
          <w:i/>
          <w:iCs/>
        </w:rPr>
        <w:t>to</w:t>
      </w:r>
      <w:r w:rsidR="006E494A" w:rsidRPr="00275E5B">
        <w:rPr>
          <w:rFonts w:ascii="Georgia" w:eastAsia="Georgia" w:hAnsi="Georgia" w:cs="Georgia"/>
          <w:i/>
          <w:iCs/>
        </w:rPr>
        <w:t xml:space="preserve"> provide clear direction for what staff should do, not just what to avoid</w:t>
      </w:r>
      <w:r w:rsidR="008443B4">
        <w:rPr>
          <w:rFonts w:ascii="Georgia" w:eastAsia="Georgia" w:hAnsi="Georgia" w:cs="Georgia"/>
          <w:i/>
          <w:iCs/>
        </w:rPr>
        <w:t>.</w:t>
      </w:r>
      <w:r w:rsidR="006E494A">
        <w:rPr>
          <w:rFonts w:ascii="Georgia" w:eastAsia="Georgia" w:hAnsi="Georgia" w:cs="Georgia"/>
          <w:i/>
          <w:iCs/>
        </w:rPr>
        <w:t xml:space="preserve"> </w:t>
      </w:r>
      <w:r w:rsidR="008443B4">
        <w:rPr>
          <w:rFonts w:ascii="Georgia" w:eastAsia="Georgia" w:hAnsi="Georgia" w:cs="Georgia"/>
          <w:i/>
          <w:iCs/>
        </w:rPr>
        <w:t>Interventions</w:t>
      </w:r>
      <w:r w:rsidR="006E494A" w:rsidRPr="00275E5B">
        <w:rPr>
          <w:rFonts w:ascii="Georgia" w:eastAsia="Georgia" w:hAnsi="Georgia" w:cs="Georgia"/>
          <w:i/>
          <w:iCs/>
        </w:rPr>
        <w:t xml:space="preserve"> should support meaningful, consistent relationships with the spirit of “Let’s find solutions together” instead of “We, the ‘staff’ or </w:t>
      </w:r>
      <w:proofErr w:type="spellStart"/>
      <w:r w:rsidR="006E494A" w:rsidRPr="00275E5B">
        <w:rPr>
          <w:rFonts w:ascii="Georgia" w:eastAsia="Georgia" w:hAnsi="Georgia" w:cs="Georgia"/>
          <w:i/>
          <w:iCs/>
        </w:rPr>
        <w:t>‘the</w:t>
      </w:r>
      <w:proofErr w:type="spellEnd"/>
      <w:r w:rsidR="006E494A" w:rsidRPr="00275E5B">
        <w:rPr>
          <w:rFonts w:ascii="Georgia" w:eastAsia="Georgia" w:hAnsi="Georgia" w:cs="Georgia"/>
          <w:i/>
          <w:iCs/>
        </w:rPr>
        <w:t xml:space="preserve"> IDT’, know best”. Interventions should provide individualized information about how staff can help the individual meet an unmet need as well as continue to enhance needs that are being met.</w:t>
      </w:r>
    </w:p>
    <w:p w14:paraId="62627C7E" w14:textId="0149E7C3" w:rsidR="005E7B60" w:rsidRDefault="00692850" w:rsidP="14056B1A">
      <w:pPr>
        <w:rPr>
          <w:rFonts w:ascii="Georgia" w:eastAsia="Georgia" w:hAnsi="Georgia" w:cs="Georgia"/>
          <w:i/>
          <w:iCs/>
        </w:rPr>
      </w:pPr>
      <w:r>
        <w:rPr>
          <w:rFonts w:ascii="Georgia" w:eastAsia="Georgia" w:hAnsi="Georgia" w:cs="Georgia"/>
          <w:i/>
          <w:iCs/>
        </w:rPr>
        <w:t xml:space="preserve">An important premise is that this guide has been created with the expectation that </w:t>
      </w:r>
      <w:r w:rsidR="004E00CD">
        <w:rPr>
          <w:rFonts w:ascii="Georgia" w:eastAsia="Georgia" w:hAnsi="Georgia" w:cs="Georgia"/>
          <w:i/>
          <w:iCs/>
        </w:rPr>
        <w:t>the organization</w:t>
      </w:r>
      <w:r w:rsidR="00EF0223">
        <w:rPr>
          <w:rFonts w:ascii="Georgia" w:eastAsia="Georgia" w:hAnsi="Georgia" w:cs="Georgia"/>
          <w:i/>
          <w:iCs/>
        </w:rPr>
        <w:t xml:space="preserve"> </w:t>
      </w:r>
      <w:r w:rsidR="00AD3A81">
        <w:rPr>
          <w:rFonts w:ascii="Georgia" w:eastAsia="Georgia" w:hAnsi="Georgia" w:cs="Georgia"/>
          <w:i/>
          <w:iCs/>
        </w:rPr>
        <w:t xml:space="preserve">has begun the journey to adopt trauma-informed care including staff training. </w:t>
      </w:r>
      <w:r w:rsidR="60E0C7AA" w:rsidRPr="14056B1A">
        <w:rPr>
          <w:rFonts w:ascii="Georgia" w:eastAsia="Georgia" w:hAnsi="Georgia" w:cs="Georgia"/>
          <w:i/>
          <w:iCs/>
        </w:rPr>
        <w:t xml:space="preserve"> </w:t>
      </w:r>
      <w:r w:rsidR="00DE229E">
        <w:rPr>
          <w:rFonts w:ascii="Georgia" w:eastAsia="Georgia" w:hAnsi="Georgia" w:cs="Georgia"/>
          <w:i/>
          <w:iCs/>
        </w:rPr>
        <w:t xml:space="preserve">The intention is to support staff who are trained in a trauma-informed care approach and </w:t>
      </w:r>
      <w:r w:rsidR="003D64DC">
        <w:rPr>
          <w:rFonts w:ascii="Georgia" w:eastAsia="Georgia" w:hAnsi="Georgia" w:cs="Georgia"/>
          <w:i/>
          <w:iCs/>
        </w:rPr>
        <w:t xml:space="preserve">demonstrate that skillset. </w:t>
      </w:r>
      <w:r w:rsidR="000217B5">
        <w:rPr>
          <w:rFonts w:ascii="Georgia" w:eastAsia="Georgia" w:hAnsi="Georgia" w:cs="Georgia"/>
          <w:i/>
          <w:iCs/>
        </w:rPr>
        <w:t xml:space="preserve">For staff that have not received </w:t>
      </w:r>
      <w:r w:rsidR="00BD455A">
        <w:rPr>
          <w:rFonts w:ascii="Georgia" w:eastAsia="Georgia" w:hAnsi="Georgia" w:cs="Georgia"/>
          <w:i/>
          <w:iCs/>
        </w:rPr>
        <w:t>TIC training</w:t>
      </w:r>
      <w:r w:rsidR="0055198D">
        <w:rPr>
          <w:rFonts w:ascii="Georgia" w:eastAsia="Georgia" w:hAnsi="Georgia" w:cs="Georgia"/>
          <w:i/>
          <w:iCs/>
        </w:rPr>
        <w:t xml:space="preserve"> or for whom TIC is not</w:t>
      </w:r>
      <w:r w:rsidR="00190229">
        <w:rPr>
          <w:rFonts w:ascii="Georgia" w:eastAsia="Georgia" w:hAnsi="Georgia" w:cs="Georgia"/>
          <w:i/>
          <w:iCs/>
        </w:rPr>
        <w:t xml:space="preserve"> in their scope of practice</w:t>
      </w:r>
      <w:r w:rsidR="00113DB3">
        <w:rPr>
          <w:rFonts w:ascii="Georgia" w:eastAsia="Georgia" w:hAnsi="Georgia" w:cs="Georgia"/>
          <w:i/>
          <w:iCs/>
        </w:rPr>
        <w:t xml:space="preserve">, this guide can serve as a resource </w:t>
      </w:r>
      <w:r w:rsidR="00190229">
        <w:rPr>
          <w:rFonts w:ascii="Georgia" w:eastAsia="Georgia" w:hAnsi="Georgia" w:cs="Georgia"/>
          <w:i/>
          <w:iCs/>
        </w:rPr>
        <w:t>to find information and learn about training op</w:t>
      </w:r>
      <w:r w:rsidR="007C3598">
        <w:rPr>
          <w:rFonts w:ascii="Georgia" w:eastAsia="Georgia" w:hAnsi="Georgia" w:cs="Georgia"/>
          <w:i/>
          <w:iCs/>
        </w:rPr>
        <w:t xml:space="preserve">tions. </w:t>
      </w:r>
      <w:r w:rsidR="00BD455A">
        <w:rPr>
          <w:rFonts w:ascii="Georgia" w:eastAsia="Georgia" w:hAnsi="Georgia" w:cs="Georgia"/>
          <w:i/>
          <w:iCs/>
        </w:rPr>
        <w:t xml:space="preserve"> </w:t>
      </w:r>
      <w:r w:rsidR="00BA0038" w:rsidRPr="00BA0038">
        <w:rPr>
          <w:rFonts w:ascii="Georgia" w:eastAsia="Georgia" w:hAnsi="Georgia" w:cs="Georgia"/>
          <w:i/>
          <w:iCs/>
        </w:rPr>
        <w:t xml:space="preserve">NHPCO’s Trauma-Informed End-of-Life Care Work Group’s </w:t>
      </w:r>
      <w:hyperlink r:id="rId10" w:history="1">
        <w:r w:rsidR="00BA0038" w:rsidRPr="00F23216">
          <w:rPr>
            <w:rStyle w:val="Hyperlink"/>
            <w:rFonts w:ascii="Georgia" w:eastAsia="Georgia" w:hAnsi="Georgia" w:cs="Georgia"/>
            <w:i/>
            <w:iCs/>
          </w:rPr>
          <w:t>Tools and Resources page</w:t>
        </w:r>
      </w:hyperlink>
      <w:r w:rsidR="00BA0038">
        <w:rPr>
          <w:rFonts w:ascii="Georgia" w:eastAsia="Georgia" w:hAnsi="Georgia" w:cs="Georgia"/>
          <w:i/>
          <w:iCs/>
        </w:rPr>
        <w:t xml:space="preserve"> and</w:t>
      </w:r>
      <w:r w:rsidR="00BA0038" w:rsidRPr="00BA0038">
        <w:rPr>
          <w:rFonts w:ascii="Georgia" w:eastAsia="Georgia" w:hAnsi="Georgia" w:cs="Georgia"/>
          <w:i/>
          <w:iCs/>
        </w:rPr>
        <w:t xml:space="preserve"> the We Honor Veterans Trauma-Informed Care for Veterans </w:t>
      </w:r>
      <w:hyperlink r:id="rId11" w:history="1">
        <w:r w:rsidR="00C916BE" w:rsidRPr="002A1F3E">
          <w:rPr>
            <w:rStyle w:val="Hyperlink"/>
            <w:rFonts w:ascii="Georgia" w:eastAsia="Georgia" w:hAnsi="Georgia" w:cs="Georgia"/>
            <w:i/>
            <w:iCs/>
          </w:rPr>
          <w:t>R</w:t>
        </w:r>
        <w:r w:rsidR="00BA0038" w:rsidRPr="002A1F3E">
          <w:rPr>
            <w:rStyle w:val="Hyperlink"/>
            <w:rFonts w:ascii="Georgia" w:eastAsia="Georgia" w:hAnsi="Georgia" w:cs="Georgia"/>
            <w:i/>
            <w:iCs/>
          </w:rPr>
          <w:t>esource page</w:t>
        </w:r>
      </w:hyperlink>
      <w:r w:rsidR="00CF6B13">
        <w:rPr>
          <w:rFonts w:ascii="Georgia" w:eastAsia="Georgia" w:hAnsi="Georgia" w:cs="Georgia"/>
          <w:i/>
          <w:iCs/>
        </w:rPr>
        <w:t xml:space="preserve"> are excellent resources</w:t>
      </w:r>
      <w:r w:rsidR="00BA0038" w:rsidRPr="00BA0038">
        <w:rPr>
          <w:rFonts w:ascii="Georgia" w:eastAsia="Georgia" w:hAnsi="Georgia" w:cs="Georgia"/>
          <w:i/>
          <w:iCs/>
        </w:rPr>
        <w:t>.</w:t>
      </w:r>
      <w:r w:rsidR="00CF6B13">
        <w:rPr>
          <w:rFonts w:ascii="Georgia" w:eastAsia="Georgia" w:hAnsi="Georgia" w:cs="Georgia"/>
          <w:i/>
          <w:iCs/>
        </w:rPr>
        <w:t xml:space="preserve"> </w:t>
      </w:r>
      <w:r w:rsidR="002A25F1">
        <w:rPr>
          <w:rFonts w:ascii="Georgia" w:eastAsia="Georgia" w:hAnsi="Georgia" w:cs="Georgia"/>
          <w:i/>
          <w:iCs/>
        </w:rPr>
        <w:t>This guide provides screening interventions and is not intended to serve as a diagnostic tool.</w:t>
      </w:r>
      <w:r w:rsidR="00EC380F">
        <w:rPr>
          <w:rFonts w:ascii="Georgia" w:eastAsia="Georgia" w:hAnsi="Georgia" w:cs="Georgia"/>
          <w:i/>
          <w:iCs/>
        </w:rPr>
        <w:t xml:space="preserve"> </w:t>
      </w:r>
      <w:r w:rsidR="00144094">
        <w:rPr>
          <w:rFonts w:ascii="Georgia" w:eastAsia="Georgia" w:hAnsi="Georgia" w:cs="Georgia"/>
          <w:i/>
          <w:iCs/>
        </w:rPr>
        <w:t>To facili</w:t>
      </w:r>
      <w:r w:rsidR="00A26239">
        <w:rPr>
          <w:rFonts w:ascii="Georgia" w:eastAsia="Georgia" w:hAnsi="Georgia" w:cs="Georgia"/>
          <w:i/>
          <w:iCs/>
        </w:rPr>
        <w:t xml:space="preserve">tate usability, </w:t>
      </w:r>
      <w:r w:rsidR="60E0C7AA" w:rsidRPr="14056B1A">
        <w:rPr>
          <w:rFonts w:ascii="Georgia" w:eastAsia="Georgia" w:hAnsi="Georgia" w:cs="Georgia"/>
          <w:i/>
          <w:iCs/>
        </w:rPr>
        <w:t xml:space="preserve">cut and paste </w:t>
      </w:r>
      <w:r w:rsidR="00A26239">
        <w:rPr>
          <w:rFonts w:ascii="Georgia" w:eastAsia="Georgia" w:hAnsi="Georgia" w:cs="Georgia"/>
          <w:i/>
          <w:iCs/>
        </w:rPr>
        <w:t xml:space="preserve">sections into </w:t>
      </w:r>
      <w:r w:rsidR="00BB5DDB">
        <w:rPr>
          <w:rFonts w:ascii="Georgia" w:eastAsia="Georgia" w:hAnsi="Georgia" w:cs="Georgia"/>
          <w:i/>
          <w:iCs/>
        </w:rPr>
        <w:t xml:space="preserve">your </w:t>
      </w:r>
      <w:r w:rsidR="00A26239">
        <w:rPr>
          <w:rFonts w:ascii="Georgia" w:eastAsia="Georgia" w:hAnsi="Georgia" w:cs="Georgia"/>
          <w:i/>
          <w:iCs/>
        </w:rPr>
        <w:t xml:space="preserve">Electronic Medical Record. </w:t>
      </w:r>
      <w:r w:rsidR="60E0C7AA" w:rsidRPr="14056B1A">
        <w:rPr>
          <w:rFonts w:ascii="Georgia" w:eastAsia="Georgia" w:hAnsi="Georgia" w:cs="Georgia"/>
          <w:i/>
          <w:iCs/>
        </w:rPr>
        <w:t xml:space="preserve"> </w:t>
      </w:r>
    </w:p>
    <w:p w14:paraId="189852D9" w14:textId="2B5476E8" w:rsidR="78C2AAB3" w:rsidRDefault="60E0C7AA" w:rsidP="14056B1A">
      <w:pPr>
        <w:rPr>
          <w:rFonts w:ascii="Georgia" w:eastAsia="Georgia" w:hAnsi="Georgia" w:cs="Georgia"/>
          <w:i/>
          <w:iCs/>
        </w:rPr>
      </w:pPr>
      <w:r w:rsidRPr="14056B1A">
        <w:rPr>
          <w:rFonts w:ascii="Georgia" w:eastAsia="Georgia" w:hAnsi="Georgia" w:cs="Georgia"/>
          <w:i/>
          <w:iCs/>
        </w:rPr>
        <w:t xml:space="preserve">Always remember when guiding conversations to include the family and/or care partner as part of the process. </w:t>
      </w:r>
      <w:r w:rsidR="55ADFDBA" w:rsidRPr="14056B1A">
        <w:rPr>
          <w:rFonts w:ascii="Georgia" w:eastAsia="Georgia" w:hAnsi="Georgia" w:cs="Georgia"/>
          <w:i/>
          <w:iCs/>
        </w:rPr>
        <w:t xml:space="preserve">If you have not already done so, we encourage your trauma-informed care </w:t>
      </w:r>
      <w:r w:rsidR="061D745C" w:rsidRPr="14056B1A">
        <w:rPr>
          <w:rFonts w:ascii="Georgia" w:eastAsia="Georgia" w:hAnsi="Georgia" w:cs="Georgia"/>
          <w:i/>
          <w:iCs/>
        </w:rPr>
        <w:t>information gathering to include the Work Group</w:t>
      </w:r>
      <w:r w:rsidR="7C106C80" w:rsidRPr="14056B1A">
        <w:rPr>
          <w:rFonts w:ascii="Georgia" w:eastAsia="Georgia" w:hAnsi="Georgia" w:cs="Georgia"/>
          <w:i/>
          <w:iCs/>
        </w:rPr>
        <w:t>’</w:t>
      </w:r>
      <w:r w:rsidR="061D745C" w:rsidRPr="14056B1A">
        <w:rPr>
          <w:rFonts w:ascii="Georgia" w:eastAsia="Georgia" w:hAnsi="Georgia" w:cs="Georgia"/>
          <w:i/>
          <w:iCs/>
        </w:rPr>
        <w:t xml:space="preserve">s Q&amp;A found </w:t>
      </w:r>
      <w:hyperlink r:id="rId12" w:history="1">
        <w:r w:rsidR="061D745C" w:rsidRPr="14056B1A">
          <w:rPr>
            <w:rStyle w:val="Hyperlink"/>
            <w:rFonts w:ascii="Georgia" w:eastAsia="Georgia" w:hAnsi="Georgia" w:cs="Georgia"/>
            <w:i/>
            <w:iCs/>
          </w:rPr>
          <w:t>here</w:t>
        </w:r>
      </w:hyperlink>
      <w:r w:rsidR="061D745C" w:rsidRPr="14056B1A">
        <w:rPr>
          <w:rFonts w:ascii="Georgia" w:eastAsia="Georgia" w:hAnsi="Georgia" w:cs="Georgia"/>
          <w:i/>
          <w:iCs/>
        </w:rPr>
        <w:t>.</w:t>
      </w:r>
    </w:p>
    <w:p w14:paraId="19DAAE81" w14:textId="4D4CC92C" w:rsidR="7BFC9043" w:rsidRPr="006E494A" w:rsidRDefault="255C6E1D" w:rsidP="7BFC9043">
      <w:pPr>
        <w:rPr>
          <w:rFonts w:ascii="Georgia" w:eastAsia="Georgia" w:hAnsi="Georgia" w:cs="Georgia"/>
          <w:i/>
          <w:iCs/>
        </w:rPr>
      </w:pPr>
      <w:r w:rsidRPr="7BFC9043">
        <w:rPr>
          <w:rFonts w:ascii="Georgia" w:eastAsia="Georgia" w:hAnsi="Georgia" w:cs="Georgia"/>
          <w:i/>
          <w:iCs/>
        </w:rPr>
        <w:t xml:space="preserve">* For urgent situations, the Veterans/Military Crisis Line at 800-273-8255 is available 24/7/365 and VA enrollment is </w:t>
      </w:r>
      <w:r w:rsidRPr="7BFC9043">
        <w:rPr>
          <w:rFonts w:ascii="Georgia" w:eastAsia="Georgia" w:hAnsi="Georgia" w:cs="Georgia"/>
          <w:i/>
          <w:iCs/>
          <w:u w:val="single"/>
        </w:rPr>
        <w:t>not</w:t>
      </w:r>
      <w:r w:rsidRPr="7BFC9043">
        <w:rPr>
          <w:rFonts w:ascii="Georgia" w:eastAsia="Georgia" w:hAnsi="Georgia" w:cs="Georgia"/>
          <w:i/>
          <w:iCs/>
        </w:rPr>
        <w:t xml:space="preserve"> necessary to use this resource.</w:t>
      </w:r>
    </w:p>
    <w:tbl>
      <w:tblPr>
        <w:tblStyle w:val="TableGrid"/>
        <w:tblW w:w="0" w:type="auto"/>
        <w:tblLook w:val="04A0" w:firstRow="1" w:lastRow="0" w:firstColumn="1" w:lastColumn="0" w:noHBand="0" w:noVBand="1"/>
      </w:tblPr>
      <w:tblGrid>
        <w:gridCol w:w="10790"/>
      </w:tblGrid>
      <w:tr w:rsidR="000E54BE" w:rsidRPr="00A52F85" w14:paraId="01A4F6F3" w14:textId="77777777" w:rsidTr="14056B1A">
        <w:tc>
          <w:tcPr>
            <w:tcW w:w="10790" w:type="dxa"/>
            <w:shd w:val="clear" w:color="auto" w:fill="B8CCE4" w:themeFill="accent1" w:themeFillTint="66"/>
          </w:tcPr>
          <w:p w14:paraId="6882EC02" w14:textId="6CAC9E37" w:rsidR="000E54BE" w:rsidRPr="00A52F85" w:rsidRDefault="5C34EBFE" w:rsidP="46D46FE7">
            <w:pPr>
              <w:rPr>
                <w:rFonts w:ascii="Georgia" w:hAnsi="Georgia"/>
                <w:b/>
                <w:bCs/>
                <w:color w:val="000000" w:themeColor="text1"/>
              </w:rPr>
            </w:pPr>
            <w:r w:rsidRPr="7BFC9043">
              <w:rPr>
                <w:rFonts w:ascii="Georgia" w:hAnsi="Georgia"/>
                <w:b/>
                <w:bCs/>
              </w:rPr>
              <w:t>Scree</w:t>
            </w:r>
            <w:r w:rsidR="3AEAAD3D" w:rsidRPr="7BFC9043">
              <w:rPr>
                <w:rFonts w:ascii="Georgia" w:hAnsi="Georgia"/>
                <w:b/>
                <w:bCs/>
              </w:rPr>
              <w:t>n</w:t>
            </w:r>
            <w:r w:rsidR="00D77E76">
              <w:rPr>
                <w:rFonts w:ascii="Georgia" w:hAnsi="Georgia"/>
                <w:b/>
                <w:bCs/>
              </w:rPr>
              <w:t xml:space="preserve"> </w:t>
            </w:r>
            <w:r w:rsidR="46D46FE7" w:rsidRPr="7BFC9043">
              <w:rPr>
                <w:rFonts w:ascii="Georgia" w:hAnsi="Georgia"/>
                <w:b/>
                <w:bCs/>
              </w:rPr>
              <w:t>for Post</w:t>
            </w:r>
            <w:r w:rsidR="00163F70">
              <w:rPr>
                <w:rFonts w:ascii="Georgia" w:hAnsi="Georgia"/>
                <w:b/>
                <w:bCs/>
              </w:rPr>
              <w:t>-</w:t>
            </w:r>
            <w:r w:rsidR="46D46FE7" w:rsidRPr="7BFC9043">
              <w:rPr>
                <w:rFonts w:ascii="Georgia" w:hAnsi="Georgia"/>
                <w:b/>
                <w:bCs/>
              </w:rPr>
              <w:t xml:space="preserve">Traumatic Stress </w:t>
            </w:r>
          </w:p>
        </w:tc>
      </w:tr>
      <w:tr w:rsidR="000E54BE" w:rsidRPr="00A52F85" w14:paraId="658EFFFB" w14:textId="77777777" w:rsidTr="14056B1A">
        <w:tc>
          <w:tcPr>
            <w:tcW w:w="10790" w:type="dxa"/>
          </w:tcPr>
          <w:p w14:paraId="30A2832C" w14:textId="77777777" w:rsidR="000E54BE" w:rsidRPr="00A52F85" w:rsidRDefault="46D46FE7" w:rsidP="46D46FE7">
            <w:pPr>
              <w:rPr>
                <w:rFonts w:ascii="Georgia" w:hAnsi="Georgia"/>
                <w:b/>
                <w:bCs/>
              </w:rPr>
            </w:pPr>
            <w:r w:rsidRPr="46D46FE7">
              <w:rPr>
                <w:rFonts w:ascii="Georgia" w:hAnsi="Georgia"/>
                <w:b/>
                <w:bCs/>
              </w:rPr>
              <w:t>Interventions</w:t>
            </w:r>
          </w:p>
        </w:tc>
      </w:tr>
      <w:tr w:rsidR="000E54BE" w:rsidRPr="00A52F85" w14:paraId="0E57AE8F" w14:textId="77777777" w:rsidTr="14056B1A">
        <w:tc>
          <w:tcPr>
            <w:tcW w:w="10790" w:type="dxa"/>
          </w:tcPr>
          <w:p w14:paraId="39FF3316" w14:textId="3D72C4BD" w:rsidR="000E54BE" w:rsidRPr="00A52F85" w:rsidRDefault="0027607B" w:rsidP="00366451">
            <w:pPr>
              <w:pStyle w:val="ListParagraph"/>
              <w:numPr>
                <w:ilvl w:val="0"/>
                <w:numId w:val="4"/>
              </w:numPr>
              <w:rPr>
                <w:rFonts w:ascii="Georgia" w:hAnsi="Georgia"/>
              </w:rPr>
            </w:pPr>
            <w:r w:rsidRPr="00A52F85">
              <w:rPr>
                <w:rFonts w:ascii="Georgia" w:hAnsi="Georgia"/>
              </w:rPr>
              <w:t>During</w:t>
            </w:r>
            <w:r w:rsidR="008D2973">
              <w:rPr>
                <w:rFonts w:ascii="Georgia" w:hAnsi="Georgia"/>
              </w:rPr>
              <w:t xml:space="preserve"> all interactions, </w:t>
            </w:r>
            <w:r w:rsidRPr="00A52F85">
              <w:rPr>
                <w:rFonts w:ascii="Georgia" w:hAnsi="Georgia"/>
              </w:rPr>
              <w:t xml:space="preserve">pay attention to comments that could indicate symptoms of </w:t>
            </w:r>
            <w:r w:rsidR="0052740C">
              <w:rPr>
                <w:rFonts w:ascii="Georgia" w:hAnsi="Georgia"/>
              </w:rPr>
              <w:t>post</w:t>
            </w:r>
            <w:r w:rsidR="00163F70">
              <w:rPr>
                <w:rFonts w:ascii="Georgia" w:hAnsi="Georgia"/>
              </w:rPr>
              <w:t>-</w:t>
            </w:r>
            <w:r w:rsidRPr="00A52F85">
              <w:rPr>
                <w:rFonts w:ascii="Georgia" w:hAnsi="Georgia"/>
              </w:rPr>
              <w:t xml:space="preserve">traumatic stress and plan to follow up with interventions and/or referrals as appropriate </w:t>
            </w:r>
            <w:r w:rsidR="008D2973">
              <w:rPr>
                <w:rFonts w:ascii="Georgia" w:hAnsi="Georgia"/>
              </w:rPr>
              <w:t>once</w:t>
            </w:r>
            <w:r w:rsidRPr="00A52F85">
              <w:rPr>
                <w:rFonts w:ascii="Georgia" w:hAnsi="Georgia"/>
              </w:rPr>
              <w:t xml:space="preserve"> trust is established</w:t>
            </w:r>
            <w:r w:rsidR="00E17092" w:rsidRPr="00A52F85">
              <w:rPr>
                <w:rFonts w:ascii="Georgia" w:hAnsi="Georgia"/>
              </w:rPr>
              <w:t>.</w:t>
            </w:r>
          </w:p>
        </w:tc>
      </w:tr>
      <w:tr w:rsidR="000E54BE" w:rsidRPr="00A52F85" w14:paraId="57830499" w14:textId="77777777" w:rsidTr="14056B1A">
        <w:tc>
          <w:tcPr>
            <w:tcW w:w="10790" w:type="dxa"/>
          </w:tcPr>
          <w:p w14:paraId="345B8A56" w14:textId="5EBA812B" w:rsidR="005534B9" w:rsidRDefault="46D46FE7" w:rsidP="00366451">
            <w:pPr>
              <w:pStyle w:val="ListParagraph"/>
              <w:numPr>
                <w:ilvl w:val="0"/>
                <w:numId w:val="4"/>
              </w:numPr>
              <w:rPr>
                <w:rFonts w:ascii="Georgia" w:hAnsi="Georgia"/>
              </w:rPr>
            </w:pPr>
            <w:r w:rsidRPr="7BFC9043">
              <w:rPr>
                <w:rFonts w:ascii="Georgia" w:hAnsi="Georgia"/>
              </w:rPr>
              <w:t xml:space="preserve">Identify potential </w:t>
            </w:r>
            <w:r w:rsidR="00944DAC">
              <w:rPr>
                <w:rFonts w:ascii="Georgia" w:hAnsi="Georgia"/>
              </w:rPr>
              <w:t xml:space="preserve">signs or </w:t>
            </w:r>
            <w:r w:rsidRPr="7BFC9043">
              <w:rPr>
                <w:rFonts w:ascii="Georgia" w:hAnsi="Georgia"/>
              </w:rPr>
              <w:t xml:space="preserve">symptoms of </w:t>
            </w:r>
            <w:r w:rsidR="00944DAC">
              <w:rPr>
                <w:rFonts w:ascii="Georgia" w:hAnsi="Georgia"/>
              </w:rPr>
              <w:t>post-</w:t>
            </w:r>
            <w:r w:rsidRPr="7BFC9043">
              <w:rPr>
                <w:rFonts w:ascii="Georgia" w:hAnsi="Georgia"/>
              </w:rPr>
              <w:t>traumatic stress (e.g., reports of intrusive thoughts</w:t>
            </w:r>
            <w:r w:rsidR="004A6868">
              <w:rPr>
                <w:rFonts w:ascii="Georgia" w:hAnsi="Georgia"/>
              </w:rPr>
              <w:t xml:space="preserve">, </w:t>
            </w:r>
            <w:r w:rsidRPr="7BFC9043">
              <w:rPr>
                <w:rFonts w:ascii="Georgia" w:hAnsi="Georgia"/>
              </w:rPr>
              <w:t>memories</w:t>
            </w:r>
            <w:r w:rsidR="004A6868">
              <w:rPr>
                <w:rFonts w:ascii="Georgia" w:hAnsi="Georgia"/>
              </w:rPr>
              <w:t>,</w:t>
            </w:r>
            <w:r w:rsidRPr="7BFC9043">
              <w:rPr>
                <w:rFonts w:ascii="Georgia" w:hAnsi="Georgia"/>
              </w:rPr>
              <w:t xml:space="preserve"> or triggering events) </w:t>
            </w:r>
            <w:r w:rsidR="005534B9">
              <w:rPr>
                <w:rFonts w:ascii="Georgia" w:hAnsi="Georgia"/>
              </w:rPr>
              <w:t>and how they affect the individual in the present moment.</w:t>
            </w:r>
          </w:p>
          <w:p w14:paraId="54D05613" w14:textId="01978084" w:rsidR="007269A3" w:rsidRPr="00A52F85" w:rsidRDefault="007A2E4E" w:rsidP="00366451">
            <w:pPr>
              <w:pStyle w:val="ListParagraph"/>
              <w:numPr>
                <w:ilvl w:val="0"/>
                <w:numId w:val="4"/>
              </w:numPr>
              <w:rPr>
                <w:rFonts w:ascii="Georgia" w:hAnsi="Georgia"/>
              </w:rPr>
            </w:pPr>
            <w:r>
              <w:rPr>
                <w:rFonts w:ascii="Georgia" w:hAnsi="Georgia"/>
              </w:rPr>
              <w:t>Determine if</w:t>
            </w:r>
            <w:r w:rsidR="46D46FE7" w:rsidRPr="7BFC9043">
              <w:rPr>
                <w:rFonts w:ascii="Georgia" w:hAnsi="Georgia"/>
              </w:rPr>
              <w:t xml:space="preserve"> follow up or special consideration from team members</w:t>
            </w:r>
            <w:r w:rsidR="00402FDB">
              <w:rPr>
                <w:rFonts w:ascii="Georgia" w:hAnsi="Georgia"/>
              </w:rPr>
              <w:t xml:space="preserve"> is indicated</w:t>
            </w:r>
            <w:r w:rsidR="00BB309E">
              <w:rPr>
                <w:rFonts w:ascii="Georgia" w:hAnsi="Georgia"/>
              </w:rPr>
              <w:t>.</w:t>
            </w:r>
          </w:p>
        </w:tc>
      </w:tr>
      <w:tr w:rsidR="0027607B" w:rsidRPr="00A52F85" w14:paraId="5540A3A5" w14:textId="77777777" w:rsidTr="14056B1A">
        <w:tc>
          <w:tcPr>
            <w:tcW w:w="10790" w:type="dxa"/>
          </w:tcPr>
          <w:p w14:paraId="43169AE2" w14:textId="33705938" w:rsidR="0027607B" w:rsidRPr="00A52F85" w:rsidRDefault="0027607B" w:rsidP="00366451">
            <w:pPr>
              <w:pStyle w:val="ListParagraph"/>
              <w:numPr>
                <w:ilvl w:val="0"/>
                <w:numId w:val="4"/>
              </w:numPr>
              <w:rPr>
                <w:rFonts w:ascii="Georgia" w:hAnsi="Georgia"/>
              </w:rPr>
            </w:pPr>
            <w:r w:rsidRPr="00A52F85">
              <w:rPr>
                <w:rFonts w:ascii="Georgia" w:hAnsi="Georgia"/>
              </w:rPr>
              <w:t xml:space="preserve">After sufficient trust is established, ask permission to discuss symptoms of traumatic stress and to identify </w:t>
            </w:r>
            <w:r w:rsidR="00A36157">
              <w:rPr>
                <w:rFonts w:ascii="Georgia" w:hAnsi="Georgia"/>
              </w:rPr>
              <w:t xml:space="preserve">contributing </w:t>
            </w:r>
            <w:r w:rsidRPr="00A52F85">
              <w:rPr>
                <w:rFonts w:ascii="Georgia" w:hAnsi="Georgia"/>
              </w:rPr>
              <w:t>factors (including previous military assignments)</w:t>
            </w:r>
            <w:r w:rsidR="00E17092" w:rsidRPr="00A52F85">
              <w:rPr>
                <w:rFonts w:ascii="Georgia" w:hAnsi="Georgia"/>
              </w:rPr>
              <w:t>.</w:t>
            </w:r>
          </w:p>
        </w:tc>
      </w:tr>
      <w:tr w:rsidR="00302D9B" w:rsidRPr="00A52F85" w14:paraId="64563C99" w14:textId="77777777" w:rsidTr="14056B1A">
        <w:tc>
          <w:tcPr>
            <w:tcW w:w="10790" w:type="dxa"/>
          </w:tcPr>
          <w:p w14:paraId="1669650C" w14:textId="3C13DDBB" w:rsidR="004042CE" w:rsidRPr="00FD30F2" w:rsidRDefault="00D2679B" w:rsidP="00FD30F2">
            <w:pPr>
              <w:pStyle w:val="ListParagraph"/>
              <w:numPr>
                <w:ilvl w:val="0"/>
                <w:numId w:val="4"/>
              </w:numPr>
              <w:rPr>
                <w:rFonts w:ascii="Georgia" w:hAnsi="Georgia"/>
              </w:rPr>
            </w:pPr>
            <w:r w:rsidRPr="00974633">
              <w:rPr>
                <w:rFonts w:ascii="Georgia" w:hAnsi="Georgia"/>
              </w:rPr>
              <w:t>Inquire if the individual would like to speak with someone skilled in trauma</w:t>
            </w:r>
            <w:r w:rsidR="006B3E1E" w:rsidRPr="00974633">
              <w:rPr>
                <w:rFonts w:ascii="Georgia" w:hAnsi="Georgia"/>
              </w:rPr>
              <w:t xml:space="preserve"> work. </w:t>
            </w:r>
            <w:r w:rsidR="46D46FE7" w:rsidRPr="00974633">
              <w:rPr>
                <w:rFonts w:ascii="Georgia" w:hAnsi="Georgia"/>
              </w:rPr>
              <w:t xml:space="preserve"> If the answer is “yes,” make a referral </w:t>
            </w:r>
            <w:r w:rsidR="006B3E1E" w:rsidRPr="00974633">
              <w:rPr>
                <w:rFonts w:ascii="Georgia" w:hAnsi="Georgia"/>
              </w:rPr>
              <w:t xml:space="preserve">and notify the individual of the outcome. </w:t>
            </w:r>
            <w:r w:rsidR="00974633">
              <w:t xml:space="preserve"> </w:t>
            </w:r>
            <w:r w:rsidR="00974633" w:rsidRPr="00974633">
              <w:rPr>
                <w:rFonts w:ascii="Georgia" w:hAnsi="Georgia"/>
              </w:rPr>
              <w:t xml:space="preserve">If “no” include </w:t>
            </w:r>
            <w:r w:rsidR="00A66AE8">
              <w:rPr>
                <w:rFonts w:ascii="Georgia" w:hAnsi="Georgia"/>
              </w:rPr>
              <w:t xml:space="preserve">the individual’s choice and continue to observe for signs and symptoms of post-traumatic stress. </w:t>
            </w:r>
          </w:p>
        </w:tc>
      </w:tr>
      <w:tr w:rsidR="00FD30F2" w:rsidRPr="00A52F85" w14:paraId="55FF8F1E" w14:textId="77777777" w:rsidTr="14056B1A">
        <w:tc>
          <w:tcPr>
            <w:tcW w:w="10790" w:type="dxa"/>
          </w:tcPr>
          <w:p w14:paraId="341CF569" w14:textId="57F825AA" w:rsidR="00FD30F2" w:rsidRPr="00974633" w:rsidRDefault="00FD30F2" w:rsidP="00974633">
            <w:pPr>
              <w:pStyle w:val="ListParagraph"/>
              <w:numPr>
                <w:ilvl w:val="0"/>
                <w:numId w:val="4"/>
              </w:numPr>
              <w:rPr>
                <w:rFonts w:ascii="Georgia" w:hAnsi="Georgia"/>
              </w:rPr>
            </w:pPr>
            <w:r w:rsidRPr="00806462">
              <w:rPr>
                <w:rFonts w:ascii="Georgia" w:hAnsi="Georgia"/>
              </w:rPr>
              <w:t>Refrain from attempts to minimize guilt or distress; avoid platitudes such as: “You were just following orders”, “You were just doing what you were trained to do,” etc. *</w:t>
            </w:r>
            <w:r w:rsidRPr="00806462">
              <w:rPr>
                <w:rFonts w:ascii="Georgia" w:hAnsi="Georgia"/>
                <w:i/>
                <w:iCs/>
              </w:rPr>
              <w:t xml:space="preserve">See </w:t>
            </w:r>
            <w:r>
              <w:rPr>
                <w:rFonts w:ascii="Georgia" w:hAnsi="Georgia"/>
                <w:i/>
                <w:iCs/>
              </w:rPr>
              <w:t>additional resources</w:t>
            </w:r>
            <w:r w:rsidRPr="00806462">
              <w:rPr>
                <w:rFonts w:ascii="Georgia" w:hAnsi="Georgia"/>
                <w:i/>
                <w:iCs/>
              </w:rPr>
              <w:t xml:space="preserve"> below for </w:t>
            </w:r>
            <w:r>
              <w:rPr>
                <w:rFonts w:ascii="Georgia" w:hAnsi="Georgia"/>
                <w:i/>
                <w:iCs/>
              </w:rPr>
              <w:t xml:space="preserve">a list of Empathy Blocks and </w:t>
            </w:r>
            <w:r w:rsidRPr="00806462">
              <w:rPr>
                <w:rFonts w:ascii="Georgia" w:hAnsi="Georgia"/>
                <w:i/>
                <w:iCs/>
              </w:rPr>
              <w:t>a three-step approach to addressing PTSD symptoms.</w:t>
            </w:r>
          </w:p>
        </w:tc>
      </w:tr>
      <w:tr w:rsidR="00302D9B" w:rsidRPr="00A52F85" w14:paraId="7E67D3BA" w14:textId="77777777" w:rsidTr="14056B1A">
        <w:tc>
          <w:tcPr>
            <w:tcW w:w="10790" w:type="dxa"/>
          </w:tcPr>
          <w:p w14:paraId="5B5F9F1C" w14:textId="6C142E72" w:rsidR="00302D9B" w:rsidRPr="00A52F85" w:rsidRDefault="00F36380" w:rsidP="00BF1B86">
            <w:pPr>
              <w:pStyle w:val="ListParagraph"/>
              <w:numPr>
                <w:ilvl w:val="0"/>
                <w:numId w:val="4"/>
              </w:numPr>
              <w:rPr>
                <w:rFonts w:ascii="Georgia" w:hAnsi="Georgia"/>
              </w:rPr>
            </w:pPr>
            <w:r>
              <w:rPr>
                <w:rFonts w:ascii="Georgia" w:hAnsi="Georgia"/>
              </w:rPr>
              <w:t>Provide empathy</w:t>
            </w:r>
            <w:r w:rsidR="00FC3C7F">
              <w:rPr>
                <w:rFonts w:ascii="Georgia" w:hAnsi="Georgia"/>
              </w:rPr>
              <w:t xml:space="preserve"> to help identify feelings related to the situation </w:t>
            </w:r>
            <w:r w:rsidR="00624E95">
              <w:rPr>
                <w:rFonts w:ascii="Georgia" w:hAnsi="Georgia"/>
              </w:rPr>
              <w:t>(e.g., progression of illness, experience of physical symptoms, loss of control and independence</w:t>
            </w:r>
            <w:r w:rsidR="00783BB6">
              <w:rPr>
                <w:rFonts w:ascii="Georgia" w:hAnsi="Georgia"/>
              </w:rPr>
              <w:t xml:space="preserve">) </w:t>
            </w:r>
            <w:r w:rsidR="00FC3C7F">
              <w:rPr>
                <w:rFonts w:ascii="Georgia" w:hAnsi="Georgia"/>
              </w:rPr>
              <w:t xml:space="preserve">and unmet needs. </w:t>
            </w:r>
          </w:p>
        </w:tc>
      </w:tr>
      <w:tr w:rsidR="00302D9B" w:rsidRPr="00A52F85" w14:paraId="5EBC5C6A" w14:textId="77777777" w:rsidTr="14056B1A">
        <w:tc>
          <w:tcPr>
            <w:tcW w:w="10790" w:type="dxa"/>
          </w:tcPr>
          <w:p w14:paraId="70328F9D" w14:textId="33AC2C60" w:rsidR="00302D9B" w:rsidRPr="00FD30F2" w:rsidRDefault="004F7C3A" w:rsidP="00FD30F2">
            <w:pPr>
              <w:pStyle w:val="ListParagraph"/>
              <w:numPr>
                <w:ilvl w:val="0"/>
                <w:numId w:val="4"/>
              </w:numPr>
              <w:rPr>
                <w:rFonts w:ascii="Georgia" w:hAnsi="Georgia"/>
              </w:rPr>
            </w:pPr>
            <w:r w:rsidRPr="00A52F85">
              <w:rPr>
                <w:rFonts w:ascii="Georgia" w:hAnsi="Georgia"/>
              </w:rPr>
              <w:t>Invite conversation about the difficulty of feeling helpless, losing control</w:t>
            </w:r>
            <w:r w:rsidR="00041ED9" w:rsidRPr="00A52F85">
              <w:rPr>
                <w:rFonts w:ascii="Georgia" w:hAnsi="Georgia"/>
              </w:rPr>
              <w:t xml:space="preserve"> and</w:t>
            </w:r>
            <w:r w:rsidRPr="00A52F85">
              <w:rPr>
                <w:rFonts w:ascii="Georgia" w:hAnsi="Georgia"/>
              </w:rPr>
              <w:t xml:space="preserve"> independence</w:t>
            </w:r>
            <w:r w:rsidR="00041ED9" w:rsidRPr="00A52F85">
              <w:rPr>
                <w:rFonts w:ascii="Georgia" w:hAnsi="Georgia"/>
              </w:rPr>
              <w:t xml:space="preserve">, facing changing routines, having less privacy, experiencing physical symptoms that may trigger traumatic stress (i.e., shortness of breath, diarrhea). </w:t>
            </w:r>
          </w:p>
        </w:tc>
      </w:tr>
      <w:tr w:rsidR="00FD30F2" w:rsidRPr="00A52F85" w14:paraId="617F9475" w14:textId="77777777" w:rsidTr="14056B1A">
        <w:tc>
          <w:tcPr>
            <w:tcW w:w="10790" w:type="dxa"/>
          </w:tcPr>
          <w:p w14:paraId="423E0CD8" w14:textId="34CCBACE" w:rsidR="00FD30F2" w:rsidRPr="14056B1A" w:rsidRDefault="00FD30F2" w:rsidP="00366451">
            <w:pPr>
              <w:pStyle w:val="ListParagraph"/>
              <w:numPr>
                <w:ilvl w:val="0"/>
                <w:numId w:val="4"/>
              </w:numPr>
              <w:rPr>
                <w:rFonts w:ascii="Georgia" w:hAnsi="Georgia"/>
              </w:rPr>
            </w:pPr>
            <w:r>
              <w:rPr>
                <w:rFonts w:ascii="Georgia" w:hAnsi="Georgia"/>
              </w:rPr>
              <w:t>Offer to provide education on the correlation between post-traumatic stress and life and disease changes.</w:t>
            </w:r>
          </w:p>
        </w:tc>
      </w:tr>
      <w:tr w:rsidR="004F7C3A" w:rsidRPr="00A52F85" w14:paraId="511CCF28" w14:textId="77777777" w:rsidTr="14056B1A">
        <w:tc>
          <w:tcPr>
            <w:tcW w:w="10790" w:type="dxa"/>
          </w:tcPr>
          <w:p w14:paraId="7B323B60" w14:textId="6C6017AE" w:rsidR="004F7C3A" w:rsidRPr="00A52F85" w:rsidRDefault="552E1F8D" w:rsidP="00366451">
            <w:pPr>
              <w:pStyle w:val="ListParagraph"/>
              <w:numPr>
                <w:ilvl w:val="0"/>
                <w:numId w:val="4"/>
              </w:numPr>
              <w:rPr>
                <w:rFonts w:ascii="Georgia" w:hAnsi="Georgia"/>
              </w:rPr>
            </w:pPr>
            <w:r w:rsidRPr="14056B1A">
              <w:rPr>
                <w:rFonts w:ascii="Georgia" w:hAnsi="Georgia"/>
              </w:rPr>
              <w:t>Utilize accepted approaches for stabilizing symptoms of traumatic stress (e.g., patient-specific body-awareness and grounding techniques, mindfulness, visualization</w:t>
            </w:r>
            <w:r w:rsidR="1E64A71E" w:rsidRPr="14056B1A">
              <w:rPr>
                <w:rFonts w:ascii="Georgia" w:hAnsi="Georgia"/>
              </w:rPr>
              <w:t>, EMDR, DBT, and others</w:t>
            </w:r>
            <w:r w:rsidR="00DD6BF2">
              <w:rPr>
                <w:rFonts w:ascii="Georgia" w:hAnsi="Georgia"/>
              </w:rPr>
              <w:t>)</w:t>
            </w:r>
            <w:r w:rsidR="00DC2C2A">
              <w:rPr>
                <w:rFonts w:ascii="Georgia" w:hAnsi="Georgia"/>
              </w:rPr>
              <w:t xml:space="preserve"> in alignment with staff expertise and certification. </w:t>
            </w:r>
            <w:r w:rsidR="1E64A71E" w:rsidRPr="14056B1A">
              <w:rPr>
                <w:rFonts w:ascii="Georgia" w:hAnsi="Georgia"/>
              </w:rPr>
              <w:t xml:space="preserve"> </w:t>
            </w:r>
          </w:p>
        </w:tc>
      </w:tr>
      <w:tr w:rsidR="004F7C3A" w:rsidRPr="00A52F85" w14:paraId="20C020D8" w14:textId="77777777" w:rsidTr="14056B1A">
        <w:tc>
          <w:tcPr>
            <w:tcW w:w="10790" w:type="dxa"/>
          </w:tcPr>
          <w:p w14:paraId="5943FFFB" w14:textId="1C4159CD" w:rsidR="004F7C3A" w:rsidRPr="00A52F85" w:rsidRDefault="46D46FE7" w:rsidP="00366451">
            <w:pPr>
              <w:pStyle w:val="ListParagraph"/>
              <w:numPr>
                <w:ilvl w:val="0"/>
                <w:numId w:val="4"/>
              </w:numPr>
              <w:rPr>
                <w:rFonts w:ascii="Georgia" w:hAnsi="Georgia"/>
              </w:rPr>
            </w:pPr>
            <w:r w:rsidRPr="46D46FE7">
              <w:rPr>
                <w:rFonts w:ascii="Georgia" w:hAnsi="Georgia"/>
              </w:rPr>
              <w:lastRenderedPageBreak/>
              <w:t xml:space="preserve">If </w:t>
            </w:r>
            <w:r w:rsidR="0030759C">
              <w:rPr>
                <w:rFonts w:ascii="Georgia" w:hAnsi="Georgia"/>
              </w:rPr>
              <w:t>the individual</w:t>
            </w:r>
            <w:r w:rsidRPr="46D46FE7">
              <w:rPr>
                <w:rFonts w:ascii="Georgia" w:hAnsi="Georgia"/>
              </w:rPr>
              <w:t xml:space="preserve"> </w:t>
            </w:r>
            <w:r w:rsidR="00E151F7">
              <w:rPr>
                <w:rFonts w:ascii="Georgia" w:hAnsi="Georgia"/>
              </w:rPr>
              <w:t xml:space="preserve">experiences distress </w:t>
            </w:r>
            <w:r w:rsidRPr="46D46FE7">
              <w:rPr>
                <w:rFonts w:ascii="Georgia" w:hAnsi="Georgia"/>
              </w:rPr>
              <w:t xml:space="preserve">or has a paradoxical reaction to anti-anxiety medications, </w:t>
            </w:r>
            <w:r w:rsidR="001A66A2">
              <w:rPr>
                <w:rFonts w:ascii="Georgia" w:hAnsi="Georgia"/>
              </w:rPr>
              <w:t>screen</w:t>
            </w:r>
            <w:r w:rsidRPr="46D46FE7">
              <w:rPr>
                <w:rFonts w:ascii="Georgia" w:hAnsi="Georgia"/>
              </w:rPr>
              <w:t xml:space="preserve"> for traumatic stress and post-traumatic stress syndrome (in addition to terminal restlessness).  </w:t>
            </w:r>
            <w:r w:rsidR="003A755D">
              <w:rPr>
                <w:rFonts w:ascii="Georgia" w:hAnsi="Georgia"/>
              </w:rPr>
              <w:t>Identify and implement alternative interventions</w:t>
            </w:r>
            <w:r w:rsidR="00745816">
              <w:rPr>
                <w:rFonts w:ascii="Georgia" w:hAnsi="Georgia"/>
              </w:rPr>
              <w:t xml:space="preserve"> to increase wellbeing and comfort. </w:t>
            </w:r>
            <w:r w:rsidRPr="46D46FE7">
              <w:rPr>
                <w:rFonts w:ascii="Georgia" w:hAnsi="Georgia"/>
              </w:rPr>
              <w:t xml:space="preserve"> Monitor effectiveness.</w:t>
            </w:r>
          </w:p>
        </w:tc>
      </w:tr>
      <w:tr w:rsidR="000E54BE" w:rsidRPr="00A52F85" w14:paraId="013E80A2" w14:textId="77777777" w:rsidTr="14056B1A">
        <w:tc>
          <w:tcPr>
            <w:tcW w:w="10790" w:type="dxa"/>
          </w:tcPr>
          <w:p w14:paraId="34BE3D32" w14:textId="194507A9" w:rsidR="000E54BE" w:rsidRPr="00A52F85" w:rsidRDefault="46D46FE7" w:rsidP="00366451">
            <w:pPr>
              <w:pStyle w:val="ListParagraph"/>
              <w:numPr>
                <w:ilvl w:val="0"/>
                <w:numId w:val="5"/>
              </w:numPr>
              <w:rPr>
                <w:rFonts w:ascii="Georgia" w:hAnsi="Georgia"/>
              </w:rPr>
            </w:pPr>
            <w:r w:rsidRPr="46D46FE7">
              <w:rPr>
                <w:rFonts w:ascii="Georgia" w:hAnsi="Georgia"/>
              </w:rPr>
              <w:t xml:space="preserve">Create </w:t>
            </w:r>
            <w:r w:rsidR="008F5BC2">
              <w:rPr>
                <w:rFonts w:ascii="Georgia" w:hAnsi="Georgia"/>
              </w:rPr>
              <w:t xml:space="preserve">an </w:t>
            </w:r>
            <w:r w:rsidRPr="46D46FE7">
              <w:rPr>
                <w:rFonts w:ascii="Georgia" w:hAnsi="Georgia"/>
              </w:rPr>
              <w:t xml:space="preserve">emotionally safe environment by reducing avoidable triggers and utilize accepted approaches for stabilizing symptoms of traumatic stress </w:t>
            </w:r>
          </w:p>
        </w:tc>
      </w:tr>
      <w:tr w:rsidR="000E54BE" w:rsidRPr="00A52F85" w14:paraId="12848236" w14:textId="77777777" w:rsidTr="14056B1A">
        <w:tc>
          <w:tcPr>
            <w:tcW w:w="10790" w:type="dxa"/>
          </w:tcPr>
          <w:p w14:paraId="55D975AE" w14:textId="717C5646" w:rsidR="000E54BE" w:rsidRPr="00A52F85" w:rsidRDefault="00D72983" w:rsidP="00366451">
            <w:pPr>
              <w:pStyle w:val="ListParagraph"/>
              <w:numPr>
                <w:ilvl w:val="0"/>
                <w:numId w:val="5"/>
              </w:numPr>
              <w:rPr>
                <w:rFonts w:ascii="Georgia" w:hAnsi="Georgia"/>
              </w:rPr>
            </w:pPr>
            <w:r w:rsidRPr="00A52F85">
              <w:rPr>
                <w:rFonts w:ascii="Georgia" w:hAnsi="Georgia"/>
              </w:rPr>
              <w:t xml:space="preserve">Shorten the length of </w:t>
            </w:r>
            <w:r w:rsidR="00041ED9" w:rsidRPr="00A52F85">
              <w:rPr>
                <w:rFonts w:ascii="Georgia" w:hAnsi="Georgia"/>
              </w:rPr>
              <w:t xml:space="preserve">traumatic stress response </w:t>
            </w:r>
            <w:r w:rsidRPr="00A52F85">
              <w:rPr>
                <w:rFonts w:ascii="Georgia" w:hAnsi="Georgia"/>
              </w:rPr>
              <w:t>episodes by u</w:t>
            </w:r>
            <w:r w:rsidR="00041ED9" w:rsidRPr="00A52F85">
              <w:rPr>
                <w:rFonts w:ascii="Georgia" w:hAnsi="Georgia"/>
              </w:rPr>
              <w:t xml:space="preserve">sing symptom </w:t>
            </w:r>
            <w:r w:rsidR="00E17092" w:rsidRPr="00A52F85">
              <w:rPr>
                <w:rFonts w:ascii="Georgia" w:hAnsi="Georgia"/>
              </w:rPr>
              <w:t>stabilizing</w:t>
            </w:r>
            <w:r w:rsidRPr="00A52F85">
              <w:rPr>
                <w:rFonts w:ascii="Georgia" w:hAnsi="Georgia"/>
              </w:rPr>
              <w:t xml:space="preserve"> </w:t>
            </w:r>
            <w:r w:rsidR="00041ED9" w:rsidRPr="00A52F85">
              <w:rPr>
                <w:rFonts w:ascii="Georgia" w:hAnsi="Georgia"/>
              </w:rPr>
              <w:t xml:space="preserve">strategies appropriate for traumatic stress (e.g., grounding, mindfulness, visualization). Where possible, teach these to patient and caregivers </w:t>
            </w:r>
            <w:r w:rsidRPr="00A52F85">
              <w:rPr>
                <w:rFonts w:ascii="Georgia" w:hAnsi="Georgia"/>
              </w:rPr>
              <w:t xml:space="preserve">to </w:t>
            </w:r>
            <w:r w:rsidR="00041ED9" w:rsidRPr="00A52F85">
              <w:rPr>
                <w:rFonts w:ascii="Georgia" w:hAnsi="Georgia"/>
              </w:rPr>
              <w:t xml:space="preserve">foster a sense of independence and </w:t>
            </w:r>
            <w:r w:rsidR="002C67D2">
              <w:rPr>
                <w:rFonts w:ascii="Georgia" w:hAnsi="Georgia"/>
              </w:rPr>
              <w:t xml:space="preserve">self-regulation. </w:t>
            </w:r>
          </w:p>
        </w:tc>
      </w:tr>
      <w:tr w:rsidR="000E54BE" w:rsidRPr="00A52F85" w14:paraId="63769EE1" w14:textId="77777777" w:rsidTr="14056B1A">
        <w:tc>
          <w:tcPr>
            <w:tcW w:w="10790" w:type="dxa"/>
          </w:tcPr>
          <w:p w14:paraId="00840313" w14:textId="77777777" w:rsidR="00D72983" w:rsidRPr="00A52F85" w:rsidRDefault="00D72983" w:rsidP="00366451">
            <w:pPr>
              <w:pStyle w:val="ListParagraph"/>
              <w:numPr>
                <w:ilvl w:val="0"/>
                <w:numId w:val="5"/>
              </w:numPr>
              <w:rPr>
                <w:rFonts w:ascii="Georgia" w:hAnsi="Georgia"/>
              </w:rPr>
            </w:pPr>
            <w:r w:rsidRPr="00A52F85">
              <w:rPr>
                <w:rFonts w:ascii="Georgia" w:hAnsi="Georgia"/>
              </w:rPr>
              <w:t>Other Patient Specific:</w:t>
            </w:r>
          </w:p>
        </w:tc>
      </w:tr>
      <w:tr w:rsidR="000E54BE" w:rsidRPr="00A52F85" w14:paraId="1EEE8719" w14:textId="77777777" w:rsidTr="14056B1A">
        <w:tc>
          <w:tcPr>
            <w:tcW w:w="10790" w:type="dxa"/>
          </w:tcPr>
          <w:p w14:paraId="67EA348A" w14:textId="68E3A87C" w:rsidR="000E54BE" w:rsidRPr="00A52F85" w:rsidRDefault="46D46FE7" w:rsidP="46D46FE7">
            <w:pPr>
              <w:rPr>
                <w:rFonts w:ascii="Georgia" w:hAnsi="Georgia"/>
                <w:b/>
                <w:bCs/>
              </w:rPr>
            </w:pPr>
            <w:r w:rsidRPr="7BFC9043">
              <w:rPr>
                <w:rFonts w:ascii="Georgia" w:hAnsi="Georgia"/>
                <w:b/>
                <w:bCs/>
              </w:rPr>
              <w:t xml:space="preserve">Interventions </w:t>
            </w:r>
            <w:r w:rsidR="007328E3">
              <w:rPr>
                <w:rFonts w:ascii="Georgia" w:hAnsi="Georgia"/>
                <w:b/>
                <w:bCs/>
              </w:rPr>
              <w:t>for Pain and Other Symptoms</w:t>
            </w:r>
          </w:p>
        </w:tc>
      </w:tr>
      <w:tr w:rsidR="000E54BE" w:rsidRPr="00A52F85" w14:paraId="0016E4CD" w14:textId="77777777" w:rsidTr="14056B1A">
        <w:tc>
          <w:tcPr>
            <w:tcW w:w="10790" w:type="dxa"/>
          </w:tcPr>
          <w:p w14:paraId="3FC19250" w14:textId="73CD7E80" w:rsidR="000E54BE" w:rsidRPr="00A52F85" w:rsidRDefault="002B712C" w:rsidP="00366451">
            <w:pPr>
              <w:pStyle w:val="ListParagraph"/>
              <w:numPr>
                <w:ilvl w:val="0"/>
                <w:numId w:val="6"/>
              </w:numPr>
              <w:rPr>
                <w:rFonts w:ascii="Georgia" w:hAnsi="Georgia"/>
              </w:rPr>
            </w:pPr>
            <w:r w:rsidRPr="00A52F85">
              <w:rPr>
                <w:rFonts w:ascii="Georgia" w:hAnsi="Georgia"/>
              </w:rPr>
              <w:t xml:space="preserve">Assess </w:t>
            </w:r>
            <w:r w:rsidR="00D72983" w:rsidRPr="00A52F85">
              <w:rPr>
                <w:rFonts w:ascii="Georgia" w:hAnsi="Georgia"/>
              </w:rPr>
              <w:t>for severity and frequency of pain or other symptoms</w:t>
            </w:r>
            <w:r w:rsidR="00E17092" w:rsidRPr="00A52F85">
              <w:rPr>
                <w:rFonts w:ascii="Georgia" w:hAnsi="Georgia"/>
              </w:rPr>
              <w:t>.</w:t>
            </w:r>
          </w:p>
        </w:tc>
      </w:tr>
      <w:tr w:rsidR="000E54BE" w:rsidRPr="00A52F85" w14:paraId="017C2F91" w14:textId="77777777" w:rsidTr="14056B1A">
        <w:tc>
          <w:tcPr>
            <w:tcW w:w="10790" w:type="dxa"/>
          </w:tcPr>
          <w:p w14:paraId="095448DE" w14:textId="2D7AE6EB" w:rsidR="000E54BE" w:rsidRPr="00A52F85" w:rsidRDefault="46D46FE7" w:rsidP="00366451">
            <w:pPr>
              <w:pStyle w:val="ListParagraph"/>
              <w:numPr>
                <w:ilvl w:val="0"/>
                <w:numId w:val="6"/>
              </w:numPr>
              <w:rPr>
                <w:rFonts w:ascii="Georgia" w:hAnsi="Georgia"/>
              </w:rPr>
            </w:pPr>
            <w:r w:rsidRPr="46D46FE7">
              <w:rPr>
                <w:rFonts w:ascii="Georgia" w:hAnsi="Georgia"/>
              </w:rPr>
              <w:t>Use a comparative approach. For example, if you assess that patient seems more/less uncomfortable than the last visit, ask if pain or symptoms are greater or worse than the last time you were there.</w:t>
            </w:r>
          </w:p>
        </w:tc>
      </w:tr>
      <w:tr w:rsidR="00D72983" w:rsidRPr="00A52F85" w14:paraId="7A967BE7" w14:textId="77777777" w:rsidTr="14056B1A">
        <w:tc>
          <w:tcPr>
            <w:tcW w:w="10790" w:type="dxa"/>
          </w:tcPr>
          <w:p w14:paraId="14397050" w14:textId="5EF986EF" w:rsidR="00D72983" w:rsidRPr="00A52F85" w:rsidRDefault="46D46FE7" w:rsidP="00366451">
            <w:pPr>
              <w:pStyle w:val="ListParagraph"/>
              <w:numPr>
                <w:ilvl w:val="0"/>
                <w:numId w:val="6"/>
              </w:numPr>
              <w:rPr>
                <w:rFonts w:ascii="Georgia" w:hAnsi="Georgia"/>
              </w:rPr>
            </w:pPr>
            <w:r w:rsidRPr="46D46FE7">
              <w:rPr>
                <w:rFonts w:ascii="Georgia" w:hAnsi="Georgia"/>
              </w:rPr>
              <w:t>Consider under/over reporting of pain. Query caregivers who may know the history of the patient in self-reporting of pain or other symptoms.</w:t>
            </w:r>
          </w:p>
        </w:tc>
      </w:tr>
      <w:tr w:rsidR="002B712C" w:rsidRPr="00A52F85" w14:paraId="03882A07" w14:textId="77777777" w:rsidTr="14056B1A">
        <w:tc>
          <w:tcPr>
            <w:tcW w:w="10790" w:type="dxa"/>
          </w:tcPr>
          <w:p w14:paraId="351BB8AA" w14:textId="788967B2" w:rsidR="002B712C" w:rsidRPr="00A52F85" w:rsidRDefault="002B712C" w:rsidP="00366451">
            <w:pPr>
              <w:pStyle w:val="ListParagraph"/>
              <w:numPr>
                <w:ilvl w:val="0"/>
                <w:numId w:val="6"/>
              </w:numPr>
              <w:rPr>
                <w:rFonts w:ascii="Georgia" w:hAnsi="Georgia"/>
              </w:rPr>
            </w:pPr>
            <w:r w:rsidRPr="00A52F85">
              <w:rPr>
                <w:rFonts w:ascii="Georgia" w:hAnsi="Georgia"/>
              </w:rPr>
              <w:t>Monitor for unintended emotional side effects of medications; i.e., sedation which may trigger feelings of helplessness and lack of control</w:t>
            </w:r>
            <w:r w:rsidR="00E17092" w:rsidRPr="00A52F85">
              <w:rPr>
                <w:rFonts w:ascii="Georgia" w:hAnsi="Georgia"/>
              </w:rPr>
              <w:t>.</w:t>
            </w:r>
          </w:p>
        </w:tc>
      </w:tr>
      <w:tr w:rsidR="00D72983" w:rsidRPr="00A52F85" w14:paraId="42E639C4" w14:textId="77777777" w:rsidTr="14056B1A">
        <w:tc>
          <w:tcPr>
            <w:tcW w:w="10790" w:type="dxa"/>
          </w:tcPr>
          <w:p w14:paraId="090293A1" w14:textId="6EC40304" w:rsidR="00D72983" w:rsidRPr="00A52F85" w:rsidRDefault="30F186F7" w:rsidP="00366451">
            <w:pPr>
              <w:pStyle w:val="ListParagraph"/>
              <w:numPr>
                <w:ilvl w:val="0"/>
                <w:numId w:val="6"/>
              </w:numPr>
              <w:rPr>
                <w:rFonts w:ascii="Georgia" w:hAnsi="Georgia"/>
              </w:rPr>
            </w:pPr>
            <w:r w:rsidRPr="7BFC9043">
              <w:rPr>
                <w:rFonts w:ascii="Georgia" w:hAnsi="Georgia"/>
              </w:rPr>
              <w:t>Immediate reduction of distress (pain, or other specific symptom) that supports optimal functioning</w:t>
            </w:r>
            <w:r w:rsidR="46D46FE7" w:rsidRPr="7BFC9043">
              <w:rPr>
                <w:rFonts w:ascii="Georgia" w:hAnsi="Georgia"/>
              </w:rPr>
              <w:t>.</w:t>
            </w:r>
          </w:p>
        </w:tc>
      </w:tr>
      <w:tr w:rsidR="00D72983" w:rsidRPr="00A52F85" w14:paraId="4303958F" w14:textId="77777777" w:rsidTr="14056B1A">
        <w:tc>
          <w:tcPr>
            <w:tcW w:w="10790" w:type="dxa"/>
          </w:tcPr>
          <w:p w14:paraId="1542E979" w14:textId="77777777" w:rsidR="00D72983" w:rsidRPr="00A52F85" w:rsidRDefault="00D72983" w:rsidP="00366451">
            <w:pPr>
              <w:pStyle w:val="ListParagraph"/>
              <w:numPr>
                <w:ilvl w:val="0"/>
                <w:numId w:val="6"/>
              </w:numPr>
              <w:rPr>
                <w:rFonts w:ascii="Georgia" w:hAnsi="Georgia"/>
              </w:rPr>
            </w:pPr>
            <w:r w:rsidRPr="00A52F85">
              <w:rPr>
                <w:rFonts w:ascii="Georgia" w:hAnsi="Georgia"/>
              </w:rPr>
              <w:t>Other Patient Specific:</w:t>
            </w:r>
          </w:p>
        </w:tc>
      </w:tr>
      <w:tr w:rsidR="00D72983" w:rsidRPr="00A52F85" w14:paraId="78565D71" w14:textId="77777777" w:rsidTr="14056B1A">
        <w:tc>
          <w:tcPr>
            <w:tcW w:w="10790" w:type="dxa"/>
            <w:shd w:val="clear" w:color="auto" w:fill="B8CCE4" w:themeFill="accent1" w:themeFillTint="66"/>
          </w:tcPr>
          <w:p w14:paraId="7B8D572D" w14:textId="605C7074" w:rsidR="00D72983" w:rsidRPr="00A52F85" w:rsidRDefault="002B712C" w:rsidP="00366451">
            <w:pPr>
              <w:rPr>
                <w:rFonts w:ascii="Georgia" w:hAnsi="Georgia"/>
                <w:b/>
                <w:color w:val="FF0000"/>
              </w:rPr>
            </w:pPr>
            <w:r w:rsidRPr="00A52F85">
              <w:rPr>
                <w:rFonts w:ascii="Georgia" w:hAnsi="Georgia"/>
                <w:b/>
                <w:color w:val="000000" w:themeColor="text1"/>
              </w:rPr>
              <w:t>Moral Injury</w:t>
            </w:r>
          </w:p>
        </w:tc>
      </w:tr>
      <w:tr w:rsidR="00D72983" w:rsidRPr="00A52F85" w14:paraId="094157D8" w14:textId="77777777" w:rsidTr="14056B1A">
        <w:tc>
          <w:tcPr>
            <w:tcW w:w="10790" w:type="dxa"/>
          </w:tcPr>
          <w:p w14:paraId="244BC13F" w14:textId="58CD83AB" w:rsidR="00D72983" w:rsidRPr="00A52F85" w:rsidRDefault="00D72983" w:rsidP="00D72983">
            <w:pPr>
              <w:rPr>
                <w:rFonts w:ascii="Georgia" w:hAnsi="Georgia"/>
                <w:b/>
              </w:rPr>
            </w:pPr>
            <w:r w:rsidRPr="00A52F85">
              <w:rPr>
                <w:rFonts w:ascii="Georgia" w:hAnsi="Georgia"/>
                <w:b/>
              </w:rPr>
              <w:t>Interventions</w:t>
            </w:r>
            <w:r w:rsidR="003312E4" w:rsidRPr="00A52F85">
              <w:rPr>
                <w:rFonts w:ascii="Georgia" w:hAnsi="Georgia"/>
                <w:b/>
              </w:rPr>
              <w:t xml:space="preserve">: </w:t>
            </w:r>
          </w:p>
        </w:tc>
      </w:tr>
      <w:tr w:rsidR="00D72983" w:rsidRPr="00A52F85" w14:paraId="17399F18" w14:textId="77777777" w:rsidTr="14056B1A">
        <w:tc>
          <w:tcPr>
            <w:tcW w:w="10790" w:type="dxa"/>
          </w:tcPr>
          <w:p w14:paraId="2AD3B7A9" w14:textId="282C5816" w:rsidR="003312E4" w:rsidRPr="00A52F85" w:rsidRDefault="002B712C" w:rsidP="00BF1B86">
            <w:pPr>
              <w:pStyle w:val="ListParagraph"/>
              <w:numPr>
                <w:ilvl w:val="0"/>
                <w:numId w:val="7"/>
              </w:numPr>
              <w:rPr>
                <w:rFonts w:ascii="Georgia" w:hAnsi="Georgia"/>
              </w:rPr>
            </w:pPr>
            <w:r w:rsidRPr="00A52F85">
              <w:rPr>
                <w:rFonts w:ascii="Georgia" w:hAnsi="Georgia"/>
              </w:rPr>
              <w:t>Traumatic stress</w:t>
            </w:r>
            <w:r w:rsidR="003312E4" w:rsidRPr="00A52F85">
              <w:rPr>
                <w:rFonts w:ascii="Georgia" w:hAnsi="Georgia"/>
              </w:rPr>
              <w:t xml:space="preserve"> is difficult on relationships</w:t>
            </w:r>
            <w:r w:rsidR="00E17092" w:rsidRPr="00A52F85">
              <w:rPr>
                <w:rFonts w:ascii="Georgia" w:hAnsi="Georgia"/>
              </w:rPr>
              <w:t xml:space="preserve"> -</w:t>
            </w:r>
            <w:r w:rsidR="003312E4" w:rsidRPr="00A52F85">
              <w:rPr>
                <w:rFonts w:ascii="Georgia" w:hAnsi="Georgia"/>
              </w:rPr>
              <w:t xml:space="preserve"> </w:t>
            </w:r>
            <w:r w:rsidR="00E17092" w:rsidRPr="00A52F85">
              <w:rPr>
                <w:rFonts w:ascii="Georgia" w:hAnsi="Georgia"/>
              </w:rPr>
              <w:t>i</w:t>
            </w:r>
            <w:r w:rsidR="003312E4" w:rsidRPr="00A52F85">
              <w:rPr>
                <w:rFonts w:ascii="Georgia" w:hAnsi="Georgia"/>
              </w:rPr>
              <w:t xml:space="preserve">nquire if it has impacted </w:t>
            </w:r>
            <w:r w:rsidRPr="00A52F85">
              <w:rPr>
                <w:rFonts w:ascii="Georgia" w:hAnsi="Georgia"/>
              </w:rPr>
              <w:t>patient’s relationships</w:t>
            </w:r>
            <w:r w:rsidR="003312E4" w:rsidRPr="00A52F85">
              <w:rPr>
                <w:rFonts w:ascii="Georgia" w:hAnsi="Georgia"/>
              </w:rPr>
              <w:t xml:space="preserve">. If so, ask if </w:t>
            </w:r>
            <w:r w:rsidRPr="00A52F85">
              <w:rPr>
                <w:rFonts w:ascii="Georgia" w:hAnsi="Georgia"/>
              </w:rPr>
              <w:t>he/she is</w:t>
            </w:r>
            <w:r w:rsidR="003312E4" w:rsidRPr="00A52F85">
              <w:rPr>
                <w:rFonts w:ascii="Georgia" w:hAnsi="Georgia"/>
              </w:rPr>
              <w:t xml:space="preserve"> interested in speaking with someone about</w:t>
            </w:r>
            <w:r w:rsidR="00E17092" w:rsidRPr="00A52F85">
              <w:rPr>
                <w:rFonts w:ascii="Georgia" w:hAnsi="Georgia"/>
              </w:rPr>
              <w:t xml:space="preserve"> </w:t>
            </w:r>
            <w:r w:rsidRPr="00A52F85">
              <w:rPr>
                <w:rFonts w:ascii="Georgia" w:hAnsi="Georgia"/>
              </w:rPr>
              <w:t>this and make appropriate referrals as needed</w:t>
            </w:r>
            <w:r w:rsidR="00E17092" w:rsidRPr="00A52F85">
              <w:rPr>
                <w:rFonts w:ascii="Georgia" w:hAnsi="Georgia"/>
              </w:rPr>
              <w:t>.</w:t>
            </w:r>
          </w:p>
        </w:tc>
      </w:tr>
      <w:tr w:rsidR="7BFC9043" w14:paraId="00A8CBA0" w14:textId="77777777" w:rsidTr="14056B1A">
        <w:tc>
          <w:tcPr>
            <w:tcW w:w="10790" w:type="dxa"/>
          </w:tcPr>
          <w:p w14:paraId="01214123" w14:textId="60291046" w:rsidR="00223B60" w:rsidRPr="005225A4" w:rsidRDefault="730322DD" w:rsidP="005225A4">
            <w:pPr>
              <w:pStyle w:val="ListParagraph"/>
              <w:numPr>
                <w:ilvl w:val="0"/>
                <w:numId w:val="7"/>
              </w:numPr>
              <w:rPr>
                <w:rFonts w:eastAsiaTheme="minorEastAsia"/>
              </w:rPr>
            </w:pPr>
            <w:r w:rsidRPr="7BFC9043">
              <w:rPr>
                <w:rFonts w:ascii="Georgia" w:hAnsi="Georgia"/>
              </w:rPr>
              <w:t xml:space="preserve">Spiritual interventions </w:t>
            </w:r>
            <w:r w:rsidR="10764886" w:rsidRPr="7BFC9043">
              <w:rPr>
                <w:rFonts w:ascii="Georgia" w:hAnsi="Georgia"/>
              </w:rPr>
              <w:t xml:space="preserve">and chaplain support </w:t>
            </w:r>
            <w:r w:rsidRPr="7BFC9043">
              <w:rPr>
                <w:rFonts w:ascii="Georgia" w:hAnsi="Georgia"/>
              </w:rPr>
              <w:t>can be necessary when</w:t>
            </w:r>
            <w:r w:rsidR="690FA016" w:rsidRPr="7BFC9043">
              <w:rPr>
                <w:rFonts w:ascii="Georgia" w:hAnsi="Georgia"/>
              </w:rPr>
              <w:t xml:space="preserve"> </w:t>
            </w:r>
            <w:r w:rsidR="4C733134" w:rsidRPr="7BFC9043">
              <w:rPr>
                <w:rFonts w:ascii="Georgia" w:hAnsi="Georgia"/>
              </w:rPr>
              <w:t>core values and beliefs have been violated</w:t>
            </w:r>
            <w:r w:rsidR="79F0DE0D" w:rsidRPr="7BFC9043">
              <w:rPr>
                <w:rFonts w:ascii="Georgia" w:hAnsi="Georgia"/>
              </w:rPr>
              <w:t>, integrate other disciplines that could help address (</w:t>
            </w:r>
            <w:r w:rsidR="4C9BA9AD" w:rsidRPr="7BFC9043">
              <w:rPr>
                <w:rFonts w:ascii="Georgia" w:hAnsi="Georgia"/>
              </w:rPr>
              <w:t>e.g., art therapy, music therapy, spiritual care, pet therapy, Reiki, Vet-to</w:t>
            </w:r>
            <w:r w:rsidR="1A2169B1" w:rsidRPr="7BFC9043">
              <w:rPr>
                <w:rFonts w:ascii="Georgia" w:hAnsi="Georgia"/>
              </w:rPr>
              <w:t>-</w:t>
            </w:r>
            <w:r w:rsidR="4C9BA9AD" w:rsidRPr="7BFC9043">
              <w:rPr>
                <w:rFonts w:ascii="Georgia" w:hAnsi="Georgia"/>
              </w:rPr>
              <w:t>Vet</w:t>
            </w:r>
            <w:r w:rsidR="516C9259" w:rsidRPr="7BFC9043">
              <w:rPr>
                <w:rFonts w:ascii="Georgia" w:hAnsi="Georgia"/>
              </w:rPr>
              <w:t xml:space="preserve"> volunteer</w:t>
            </w:r>
            <w:r w:rsidR="355B5B80" w:rsidRPr="7BFC9043">
              <w:rPr>
                <w:rFonts w:ascii="Georgia" w:hAnsi="Georgia"/>
              </w:rPr>
              <w:t xml:space="preserve"> supportive ceremonies, nature-centric interventions such as forest bathing</w:t>
            </w:r>
            <w:r w:rsidR="2F78F73E" w:rsidRPr="7BFC9043">
              <w:rPr>
                <w:rFonts w:ascii="Georgia" w:hAnsi="Georgia"/>
              </w:rPr>
              <w:t>).</w:t>
            </w:r>
            <w:r w:rsidR="005225A4">
              <w:rPr>
                <w:rFonts w:ascii="Georgia" w:hAnsi="Georgia"/>
              </w:rPr>
              <w:t xml:space="preserve"> </w:t>
            </w:r>
            <w:r w:rsidR="00223B60" w:rsidRPr="005225A4">
              <w:rPr>
                <w:rFonts w:ascii="Georgia" w:hAnsi="Georgia"/>
                <w:i/>
                <w:iCs/>
                <w:color w:val="000000" w:themeColor="text1"/>
              </w:rPr>
              <w:t xml:space="preserve">*See additional resources for the </w:t>
            </w:r>
            <w:r w:rsidR="009E395F" w:rsidRPr="005225A4">
              <w:rPr>
                <w:rFonts w:ascii="Georgia" w:hAnsi="Georgia"/>
                <w:i/>
                <w:iCs/>
                <w:color w:val="000000" w:themeColor="text1"/>
              </w:rPr>
              <w:t>FICA Spiritual History Tool</w:t>
            </w:r>
            <w:r w:rsidR="00223B60" w:rsidRPr="005225A4">
              <w:rPr>
                <w:rFonts w:ascii="Georgia" w:hAnsi="Georgia"/>
                <w:i/>
                <w:iCs/>
                <w:color w:val="000000" w:themeColor="text1"/>
              </w:rPr>
              <w:t>.</w:t>
            </w:r>
          </w:p>
        </w:tc>
      </w:tr>
      <w:tr w:rsidR="00D72983" w:rsidRPr="00A52F85" w14:paraId="46837952" w14:textId="77777777" w:rsidTr="14056B1A">
        <w:tc>
          <w:tcPr>
            <w:tcW w:w="10790" w:type="dxa"/>
          </w:tcPr>
          <w:p w14:paraId="18992740" w14:textId="483C13DE" w:rsidR="00D72983" w:rsidRPr="00A52F85" w:rsidRDefault="46D46FE7" w:rsidP="00BF1B86">
            <w:pPr>
              <w:pStyle w:val="ListParagraph"/>
              <w:numPr>
                <w:ilvl w:val="0"/>
                <w:numId w:val="7"/>
              </w:numPr>
              <w:rPr>
                <w:rFonts w:ascii="Georgia" w:hAnsi="Georgia"/>
              </w:rPr>
            </w:pPr>
            <w:r w:rsidRPr="46D46FE7">
              <w:rPr>
                <w:rFonts w:ascii="Georgia" w:hAnsi="Georgia"/>
              </w:rPr>
              <w:t>Listen without judgement and do not diminish the strength of their feelings regarding the issue.</w:t>
            </w:r>
          </w:p>
        </w:tc>
      </w:tr>
      <w:tr w:rsidR="00D72983" w:rsidRPr="00A52F85" w14:paraId="65F028AA" w14:textId="77777777" w:rsidTr="14056B1A">
        <w:tc>
          <w:tcPr>
            <w:tcW w:w="10790" w:type="dxa"/>
          </w:tcPr>
          <w:p w14:paraId="3CD22C09" w14:textId="71B23B7F" w:rsidR="00D72983" w:rsidRPr="00CD58A6" w:rsidRDefault="002B712C" w:rsidP="00CD58A6">
            <w:pPr>
              <w:pStyle w:val="ListParagraph"/>
              <w:numPr>
                <w:ilvl w:val="0"/>
                <w:numId w:val="7"/>
              </w:numPr>
              <w:rPr>
                <w:rFonts w:ascii="Georgia" w:hAnsi="Georgia"/>
              </w:rPr>
            </w:pPr>
            <w:r w:rsidRPr="00A52F85">
              <w:rPr>
                <w:rFonts w:ascii="Georgia" w:hAnsi="Georgia"/>
                <w:color w:val="000000" w:themeColor="text1"/>
              </w:rPr>
              <w:t>In collaboration with other team members, develop a plan to address symptoms of traumatic stress and document on the hospice plan of care</w:t>
            </w:r>
            <w:r w:rsidR="00E17092" w:rsidRPr="00A52F85">
              <w:rPr>
                <w:rFonts w:ascii="Georgia" w:hAnsi="Georgia"/>
                <w:color w:val="000000" w:themeColor="text1"/>
              </w:rPr>
              <w:t>.</w:t>
            </w:r>
            <w:r w:rsidR="008A112E" w:rsidRPr="00A52F85">
              <w:rPr>
                <w:rFonts w:ascii="Georgia" w:hAnsi="Georgia"/>
                <w:color w:val="000000" w:themeColor="text1"/>
              </w:rPr>
              <w:t xml:space="preserve"> </w:t>
            </w:r>
            <w:r w:rsidR="00FD527F" w:rsidRPr="00CD58A6">
              <w:rPr>
                <w:rFonts w:ascii="Georgia" w:hAnsi="Georgia"/>
                <w:i/>
                <w:iCs/>
                <w:color w:val="000000" w:themeColor="text1"/>
              </w:rPr>
              <w:t xml:space="preserve">*See </w:t>
            </w:r>
            <w:r w:rsidR="00223B60" w:rsidRPr="00CD58A6">
              <w:rPr>
                <w:rFonts w:ascii="Georgia" w:hAnsi="Georgia"/>
                <w:i/>
                <w:iCs/>
                <w:color w:val="000000" w:themeColor="text1"/>
              </w:rPr>
              <w:t>additional resources</w:t>
            </w:r>
            <w:r w:rsidR="00FD527F" w:rsidRPr="00CD58A6">
              <w:rPr>
                <w:rFonts w:ascii="Georgia" w:hAnsi="Georgia"/>
                <w:i/>
                <w:iCs/>
                <w:color w:val="000000" w:themeColor="text1"/>
              </w:rPr>
              <w:t xml:space="preserve"> for the Seven </w:t>
            </w:r>
            <w:proofErr w:type="gramStart"/>
            <w:r w:rsidR="00FD527F" w:rsidRPr="00CD58A6">
              <w:rPr>
                <w:rFonts w:ascii="Georgia" w:hAnsi="Georgia"/>
                <w:i/>
                <w:iCs/>
                <w:color w:val="000000" w:themeColor="text1"/>
              </w:rPr>
              <w:t>C’s</w:t>
            </w:r>
            <w:proofErr w:type="gramEnd"/>
            <w:r w:rsidR="00FD527F" w:rsidRPr="00CD58A6">
              <w:rPr>
                <w:rFonts w:ascii="Georgia" w:hAnsi="Georgia"/>
                <w:i/>
                <w:iCs/>
                <w:color w:val="000000" w:themeColor="text1"/>
              </w:rPr>
              <w:t xml:space="preserve"> of </w:t>
            </w:r>
            <w:r w:rsidR="008A112E" w:rsidRPr="00CD58A6">
              <w:rPr>
                <w:rFonts w:ascii="Georgia" w:hAnsi="Georgia"/>
                <w:i/>
                <w:iCs/>
                <w:color w:val="000000" w:themeColor="text1"/>
              </w:rPr>
              <w:t>the Stress First Aid Model.</w:t>
            </w:r>
          </w:p>
        </w:tc>
      </w:tr>
      <w:tr w:rsidR="009504E7" w:rsidRPr="00A52F85" w14:paraId="0A3EA8BD" w14:textId="77777777" w:rsidTr="14056B1A">
        <w:tc>
          <w:tcPr>
            <w:tcW w:w="10790" w:type="dxa"/>
          </w:tcPr>
          <w:p w14:paraId="3E1A1905" w14:textId="140CE765" w:rsidR="009504E7" w:rsidRPr="00A52F85" w:rsidRDefault="009504E7" w:rsidP="00BF1B86">
            <w:pPr>
              <w:pStyle w:val="ListParagraph"/>
              <w:numPr>
                <w:ilvl w:val="0"/>
                <w:numId w:val="7"/>
              </w:numPr>
              <w:rPr>
                <w:rFonts w:ascii="Georgia" w:hAnsi="Georgia"/>
              </w:rPr>
            </w:pPr>
            <w:r w:rsidRPr="00A52F85">
              <w:rPr>
                <w:rFonts w:ascii="Georgia" w:hAnsi="Georgia"/>
              </w:rPr>
              <w:t xml:space="preserve">For further information regarding Soul Injury and forgiveness techniques, please go to </w:t>
            </w:r>
            <w:hyperlink r:id="rId13" w:history="1">
              <w:r w:rsidRPr="00A52F85">
                <w:rPr>
                  <w:rStyle w:val="Hyperlink"/>
                  <w:rFonts w:ascii="Georgia" w:hAnsi="Georgia"/>
                </w:rPr>
                <w:t>https://www.wehonorveterans.org/soul-injury-and-opus-peace-tools-deborah-grassman</w:t>
              </w:r>
            </w:hyperlink>
            <w:r w:rsidRPr="00A52F85">
              <w:rPr>
                <w:rFonts w:ascii="Georgia" w:hAnsi="Georgia"/>
              </w:rPr>
              <w:t xml:space="preserve"> </w:t>
            </w:r>
          </w:p>
        </w:tc>
      </w:tr>
      <w:tr w:rsidR="00D72983" w:rsidRPr="00A52F85" w14:paraId="3721E029" w14:textId="77777777" w:rsidTr="14056B1A">
        <w:tc>
          <w:tcPr>
            <w:tcW w:w="10790" w:type="dxa"/>
          </w:tcPr>
          <w:p w14:paraId="6DFDA7F9" w14:textId="77777777" w:rsidR="00D72983" w:rsidRPr="00A52F85" w:rsidRDefault="00930F97" w:rsidP="00930F97">
            <w:pPr>
              <w:rPr>
                <w:rFonts w:ascii="Georgia" w:hAnsi="Georgia"/>
                <w:b/>
              </w:rPr>
            </w:pPr>
            <w:r w:rsidRPr="00A52F85">
              <w:rPr>
                <w:rFonts w:ascii="Georgia" w:hAnsi="Georgia"/>
                <w:b/>
              </w:rPr>
              <w:t>Goals</w:t>
            </w:r>
          </w:p>
        </w:tc>
      </w:tr>
      <w:tr w:rsidR="00D72983" w:rsidRPr="00A52F85" w14:paraId="2F741BB1" w14:textId="77777777" w:rsidTr="14056B1A">
        <w:tc>
          <w:tcPr>
            <w:tcW w:w="10790" w:type="dxa"/>
          </w:tcPr>
          <w:p w14:paraId="29A16388" w14:textId="1AA8249B" w:rsidR="00D72983" w:rsidRPr="00A52F85" w:rsidRDefault="46D46FE7" w:rsidP="7BFC9043">
            <w:pPr>
              <w:pStyle w:val="ListParagraph"/>
              <w:numPr>
                <w:ilvl w:val="0"/>
                <w:numId w:val="8"/>
              </w:numPr>
              <w:rPr>
                <w:rFonts w:ascii="Georgia" w:hAnsi="Georgia"/>
              </w:rPr>
            </w:pPr>
            <w:r w:rsidRPr="7BFC9043">
              <w:rPr>
                <w:rFonts w:ascii="Georgia" w:hAnsi="Georgia"/>
                <w:color w:val="000000" w:themeColor="text1"/>
              </w:rPr>
              <w:t xml:space="preserve">Patient will identify and participate in interventions designed to mitigate his/her traumatic stress symptoms. </w:t>
            </w:r>
            <w:r w:rsidR="33A0C220" w:rsidRPr="7BFC9043">
              <w:rPr>
                <w:rFonts w:ascii="Georgia" w:hAnsi="Georgia"/>
                <w:color w:val="000000" w:themeColor="text1"/>
              </w:rPr>
              <w:t>I</w:t>
            </w:r>
            <w:r w:rsidRPr="7BFC9043">
              <w:rPr>
                <w:rFonts w:ascii="Georgia" w:hAnsi="Georgia"/>
                <w:color w:val="000000" w:themeColor="text1"/>
              </w:rPr>
              <w:t>nvolve caregivers in interventions</w:t>
            </w:r>
            <w:r w:rsidR="485F1AE1" w:rsidRPr="7BFC9043">
              <w:rPr>
                <w:rFonts w:ascii="Georgia" w:hAnsi="Georgia"/>
                <w:color w:val="000000" w:themeColor="text1"/>
              </w:rPr>
              <w:t>,</w:t>
            </w:r>
            <w:r w:rsidR="5CAB33F4" w:rsidRPr="7BFC9043">
              <w:rPr>
                <w:rFonts w:ascii="Georgia" w:hAnsi="Georgia"/>
                <w:color w:val="000000" w:themeColor="text1"/>
              </w:rPr>
              <w:t xml:space="preserve"> particularly when cognitive capacity may be limited.</w:t>
            </w:r>
          </w:p>
        </w:tc>
      </w:tr>
      <w:tr w:rsidR="00D72983" w:rsidRPr="00A52F85" w14:paraId="705F023F" w14:textId="77777777" w:rsidTr="14056B1A">
        <w:tc>
          <w:tcPr>
            <w:tcW w:w="10790" w:type="dxa"/>
          </w:tcPr>
          <w:p w14:paraId="1457337D" w14:textId="77777777" w:rsidR="00D72983" w:rsidRPr="00A52F85" w:rsidRDefault="00930F97" w:rsidP="00BF1B86">
            <w:pPr>
              <w:pStyle w:val="ListParagraph"/>
              <w:numPr>
                <w:ilvl w:val="0"/>
                <w:numId w:val="8"/>
              </w:numPr>
              <w:rPr>
                <w:rFonts w:ascii="Georgia" w:hAnsi="Georgia"/>
              </w:rPr>
            </w:pPr>
            <w:r w:rsidRPr="00A52F85">
              <w:rPr>
                <w:rFonts w:ascii="Georgia" w:hAnsi="Georgia"/>
              </w:rPr>
              <w:t>Other Patient Specific:</w:t>
            </w:r>
          </w:p>
        </w:tc>
      </w:tr>
      <w:tr w:rsidR="00D72983" w:rsidRPr="00A52F85" w14:paraId="22AB7324" w14:textId="77777777" w:rsidTr="14056B1A">
        <w:tc>
          <w:tcPr>
            <w:tcW w:w="10790" w:type="dxa"/>
            <w:shd w:val="clear" w:color="auto" w:fill="B8CCE4" w:themeFill="accent1" w:themeFillTint="66"/>
          </w:tcPr>
          <w:p w14:paraId="07E621CD" w14:textId="77777777" w:rsidR="00D72983" w:rsidRPr="00A52F85" w:rsidRDefault="00F108BC" w:rsidP="00F108BC">
            <w:pPr>
              <w:rPr>
                <w:rFonts w:ascii="Georgia" w:hAnsi="Georgia"/>
                <w:b/>
              </w:rPr>
            </w:pPr>
            <w:r w:rsidRPr="00A52F85">
              <w:rPr>
                <w:rFonts w:ascii="Georgia" w:hAnsi="Georgia"/>
                <w:b/>
              </w:rPr>
              <w:t>Military Rituals</w:t>
            </w:r>
          </w:p>
        </w:tc>
      </w:tr>
      <w:tr w:rsidR="00930F97" w:rsidRPr="00A52F85" w14:paraId="3C9A9BCC" w14:textId="77777777" w:rsidTr="14056B1A">
        <w:tc>
          <w:tcPr>
            <w:tcW w:w="10790" w:type="dxa"/>
          </w:tcPr>
          <w:p w14:paraId="266CF25D" w14:textId="77777777" w:rsidR="00930F97" w:rsidRPr="00A52F85" w:rsidRDefault="00F108BC" w:rsidP="00F108BC">
            <w:pPr>
              <w:rPr>
                <w:rFonts w:ascii="Georgia" w:hAnsi="Georgia"/>
                <w:b/>
              </w:rPr>
            </w:pPr>
            <w:r w:rsidRPr="00A52F85">
              <w:rPr>
                <w:rFonts w:ascii="Georgia" w:hAnsi="Georgia"/>
                <w:b/>
              </w:rPr>
              <w:t>Interventions</w:t>
            </w:r>
          </w:p>
        </w:tc>
      </w:tr>
      <w:tr w:rsidR="00930F97" w:rsidRPr="00A52F85" w14:paraId="4AD12C45" w14:textId="77777777" w:rsidTr="14056B1A">
        <w:tc>
          <w:tcPr>
            <w:tcW w:w="10790" w:type="dxa"/>
          </w:tcPr>
          <w:p w14:paraId="1257BBED" w14:textId="06AB4032" w:rsidR="00930F97" w:rsidRPr="00A52F85" w:rsidRDefault="46D46FE7" w:rsidP="00BF1B86">
            <w:pPr>
              <w:pStyle w:val="ListParagraph"/>
              <w:numPr>
                <w:ilvl w:val="0"/>
                <w:numId w:val="9"/>
              </w:numPr>
              <w:rPr>
                <w:rFonts w:ascii="Georgia" w:hAnsi="Georgia"/>
              </w:rPr>
            </w:pPr>
            <w:r w:rsidRPr="7BFC9043">
              <w:rPr>
                <w:rFonts w:ascii="Georgia" w:hAnsi="Georgia"/>
              </w:rPr>
              <w:t xml:space="preserve">Identify any desired salutations (Sir, Ma’am, Acknowledge Rank) </w:t>
            </w:r>
            <w:r w:rsidR="12D0D1A2" w:rsidRPr="7BFC9043">
              <w:rPr>
                <w:rFonts w:ascii="Georgia" w:hAnsi="Georgia"/>
              </w:rPr>
              <w:t xml:space="preserve">including other ways they may wish to identify that weren’t </w:t>
            </w:r>
            <w:r w:rsidR="0F9669E3" w:rsidRPr="7BFC9043">
              <w:rPr>
                <w:rFonts w:ascii="Georgia" w:hAnsi="Georgia"/>
              </w:rPr>
              <w:t>acknowledged</w:t>
            </w:r>
            <w:r w:rsidR="12D0D1A2" w:rsidRPr="7BFC9043">
              <w:rPr>
                <w:rFonts w:ascii="Georgia" w:hAnsi="Georgia"/>
              </w:rPr>
              <w:t xml:space="preserve"> during their service </w:t>
            </w:r>
            <w:r w:rsidR="4931148B" w:rsidRPr="7BFC9043">
              <w:rPr>
                <w:rFonts w:ascii="Georgia" w:hAnsi="Georgia"/>
              </w:rPr>
              <w:t xml:space="preserve">(see NHPCO’s </w:t>
            </w:r>
            <w:hyperlink r:id="rId14" w:history="1">
              <w:r w:rsidR="4931148B" w:rsidRPr="7BFC9043">
                <w:rPr>
                  <w:rStyle w:val="Hyperlink"/>
                  <w:rFonts w:ascii="Georgia" w:hAnsi="Georgia"/>
                </w:rPr>
                <w:t>LGBTQ+ resource guide</w:t>
              </w:r>
            </w:hyperlink>
            <w:r w:rsidR="4931148B" w:rsidRPr="7BFC9043">
              <w:rPr>
                <w:rFonts w:ascii="Georgia" w:hAnsi="Georgia"/>
              </w:rPr>
              <w:t xml:space="preserve"> on ways to </w:t>
            </w:r>
            <w:r w:rsidR="5993ED4F" w:rsidRPr="7BFC9043">
              <w:rPr>
                <w:rFonts w:ascii="Georgia" w:hAnsi="Georgia"/>
              </w:rPr>
              <w:t>treat</w:t>
            </w:r>
            <w:r w:rsidR="0FCEAA6A" w:rsidRPr="7BFC9043">
              <w:rPr>
                <w:rFonts w:ascii="Georgia" w:hAnsi="Georgia"/>
              </w:rPr>
              <w:t>,</w:t>
            </w:r>
            <w:r w:rsidR="5993ED4F" w:rsidRPr="7BFC9043">
              <w:rPr>
                <w:rFonts w:ascii="Georgia" w:hAnsi="Georgia"/>
              </w:rPr>
              <w:t xml:space="preserve"> identify</w:t>
            </w:r>
            <w:r w:rsidR="58261829" w:rsidRPr="7BFC9043">
              <w:rPr>
                <w:rFonts w:ascii="Georgia" w:hAnsi="Georgia"/>
              </w:rPr>
              <w:t xml:space="preserve"> and honor</w:t>
            </w:r>
            <w:r w:rsidR="5993ED4F" w:rsidRPr="7BFC9043">
              <w:rPr>
                <w:rFonts w:ascii="Georgia" w:hAnsi="Georgia"/>
              </w:rPr>
              <w:t xml:space="preserve"> patients respectfully) </w:t>
            </w:r>
            <w:r w:rsidRPr="7BFC9043">
              <w:rPr>
                <w:rFonts w:ascii="Georgia" w:hAnsi="Georgia"/>
              </w:rPr>
              <w:t>or preferences that these be avoided (some who have experienced moral injury do not wish to have their service recognized or honored).</w:t>
            </w:r>
          </w:p>
        </w:tc>
      </w:tr>
      <w:tr w:rsidR="00930F97" w:rsidRPr="00A52F85" w14:paraId="611ACCFB" w14:textId="77777777" w:rsidTr="14056B1A">
        <w:tc>
          <w:tcPr>
            <w:tcW w:w="10790" w:type="dxa"/>
          </w:tcPr>
          <w:p w14:paraId="559C1D3F" w14:textId="0515462A" w:rsidR="00930F97" w:rsidRPr="00A52F85" w:rsidRDefault="00F108BC" w:rsidP="00BF1B86">
            <w:pPr>
              <w:pStyle w:val="ListParagraph"/>
              <w:numPr>
                <w:ilvl w:val="0"/>
                <w:numId w:val="9"/>
              </w:numPr>
              <w:rPr>
                <w:rFonts w:ascii="Georgia" w:hAnsi="Georgia"/>
              </w:rPr>
            </w:pPr>
            <w:r w:rsidRPr="00A52F85">
              <w:rPr>
                <w:rFonts w:ascii="Georgia" w:hAnsi="Georgia"/>
              </w:rPr>
              <w:t>Identify desire for military funeral or flag draping (</w:t>
            </w:r>
            <w:r w:rsidR="002B712C" w:rsidRPr="00A52F85">
              <w:rPr>
                <w:rFonts w:ascii="Georgia" w:hAnsi="Georgia"/>
              </w:rPr>
              <w:t xml:space="preserve">or </w:t>
            </w:r>
            <w:r w:rsidRPr="00A52F85">
              <w:rPr>
                <w:rFonts w:ascii="Georgia" w:hAnsi="Georgia"/>
              </w:rPr>
              <w:t>other rituals)</w:t>
            </w:r>
            <w:r w:rsidR="00E17092" w:rsidRPr="00A52F85">
              <w:rPr>
                <w:rFonts w:ascii="Georgia" w:hAnsi="Georgia"/>
              </w:rPr>
              <w:t>.</w:t>
            </w:r>
          </w:p>
        </w:tc>
      </w:tr>
      <w:tr w:rsidR="001F5E7D" w14:paraId="0EFD6E0E" w14:textId="77777777" w:rsidTr="14056B1A">
        <w:tc>
          <w:tcPr>
            <w:tcW w:w="10790" w:type="dxa"/>
          </w:tcPr>
          <w:p w14:paraId="584CA25B" w14:textId="14C7DAAE" w:rsidR="001F5E7D" w:rsidRPr="14056B1A" w:rsidRDefault="001F5E7D" w:rsidP="006E4A5D">
            <w:pPr>
              <w:pStyle w:val="ListParagraph"/>
              <w:numPr>
                <w:ilvl w:val="0"/>
                <w:numId w:val="9"/>
              </w:numPr>
              <w:rPr>
                <w:rFonts w:ascii="Georgia" w:hAnsi="Georgia"/>
              </w:rPr>
            </w:pPr>
            <w:r w:rsidRPr="14056B1A">
              <w:rPr>
                <w:rFonts w:ascii="Georgia" w:hAnsi="Georgia"/>
              </w:rPr>
              <w:t>Acknowledge and recognize their era (e.g., a “Welcome Home” to Vietnam Veterans or presentation of Challenge Coin</w:t>
            </w:r>
            <w:r>
              <w:rPr>
                <w:rFonts w:ascii="Georgia" w:hAnsi="Georgia"/>
              </w:rPr>
              <w:t>.</w:t>
            </w:r>
          </w:p>
        </w:tc>
      </w:tr>
      <w:tr w:rsidR="000D74EF" w:rsidRPr="00A52F85" w14:paraId="3739E1C1" w14:textId="77777777" w:rsidTr="14056B1A">
        <w:tc>
          <w:tcPr>
            <w:tcW w:w="10790" w:type="dxa"/>
          </w:tcPr>
          <w:p w14:paraId="5C36A3E1" w14:textId="7879F84C" w:rsidR="000D74EF" w:rsidRPr="00A52F85" w:rsidRDefault="00366451" w:rsidP="00BF1B86">
            <w:pPr>
              <w:pStyle w:val="ListParagraph"/>
              <w:numPr>
                <w:ilvl w:val="0"/>
                <w:numId w:val="9"/>
              </w:numPr>
              <w:rPr>
                <w:rFonts w:ascii="Georgia" w:hAnsi="Georgia"/>
              </w:rPr>
            </w:pPr>
            <w:r w:rsidRPr="00A52F85">
              <w:rPr>
                <w:rFonts w:ascii="Georgia" w:hAnsi="Georgia"/>
                <w:color w:val="000000" w:themeColor="text1"/>
              </w:rPr>
              <w:t>A</w:t>
            </w:r>
            <w:r w:rsidR="000D74EF" w:rsidRPr="00A52F85">
              <w:rPr>
                <w:rFonts w:ascii="Georgia" w:hAnsi="Georgia"/>
                <w:color w:val="000000" w:themeColor="text1"/>
              </w:rPr>
              <w:t>sk about their desire for a pinning ceremony</w:t>
            </w:r>
            <w:r w:rsidR="00E17092" w:rsidRPr="00A52F85">
              <w:rPr>
                <w:rFonts w:ascii="Georgia" w:hAnsi="Georgia"/>
                <w:color w:val="000000" w:themeColor="text1"/>
              </w:rPr>
              <w:t>.</w:t>
            </w:r>
            <w:r w:rsidR="000F18C4">
              <w:rPr>
                <w:rFonts w:ascii="Georgia" w:hAnsi="Georgia"/>
                <w:color w:val="000000" w:themeColor="text1"/>
              </w:rPr>
              <w:t xml:space="preserve"> </w:t>
            </w:r>
            <w:r w:rsidR="004D5CA5" w:rsidRPr="004D5CA5">
              <w:rPr>
                <w:rFonts w:ascii="Georgia" w:hAnsi="Georgia"/>
                <w:i/>
                <w:iCs/>
                <w:color w:val="000000" w:themeColor="text1"/>
              </w:rPr>
              <w:t xml:space="preserve">*Tools available on the WHV </w:t>
            </w:r>
            <w:hyperlink r:id="rId15" w:history="1">
              <w:r w:rsidR="004D5CA5" w:rsidRPr="004D5CA5">
                <w:rPr>
                  <w:rStyle w:val="Hyperlink"/>
                  <w:rFonts w:ascii="Georgia" w:hAnsi="Georgia"/>
                  <w:i/>
                  <w:iCs/>
                </w:rPr>
                <w:t>Honoring Veterans Resource page</w:t>
              </w:r>
            </w:hyperlink>
          </w:p>
        </w:tc>
      </w:tr>
      <w:tr w:rsidR="00930F97" w:rsidRPr="00A52F85" w14:paraId="221F4858" w14:textId="77777777" w:rsidTr="14056B1A">
        <w:tc>
          <w:tcPr>
            <w:tcW w:w="10790" w:type="dxa"/>
          </w:tcPr>
          <w:p w14:paraId="42967BFC" w14:textId="77777777" w:rsidR="00930F97" w:rsidRPr="00A52F85" w:rsidRDefault="00F108BC" w:rsidP="00BF1B86">
            <w:pPr>
              <w:pStyle w:val="ListParagraph"/>
              <w:numPr>
                <w:ilvl w:val="0"/>
                <w:numId w:val="9"/>
              </w:numPr>
              <w:rPr>
                <w:rFonts w:ascii="Georgia" w:hAnsi="Georgia"/>
              </w:rPr>
            </w:pPr>
            <w:r w:rsidRPr="00A52F85">
              <w:rPr>
                <w:rFonts w:ascii="Georgia" w:hAnsi="Georgia"/>
              </w:rPr>
              <w:t>Other Patient Specific:</w:t>
            </w:r>
          </w:p>
        </w:tc>
      </w:tr>
      <w:tr w:rsidR="00930F97" w:rsidRPr="00A52F85" w14:paraId="65CF4782" w14:textId="77777777" w:rsidTr="14056B1A">
        <w:tc>
          <w:tcPr>
            <w:tcW w:w="10790" w:type="dxa"/>
          </w:tcPr>
          <w:p w14:paraId="25270A9F" w14:textId="77777777" w:rsidR="00930F97" w:rsidRPr="00A52F85" w:rsidRDefault="00F108BC" w:rsidP="00F108BC">
            <w:pPr>
              <w:rPr>
                <w:rFonts w:ascii="Georgia" w:hAnsi="Georgia"/>
                <w:b/>
              </w:rPr>
            </w:pPr>
            <w:r w:rsidRPr="00A52F85">
              <w:rPr>
                <w:rFonts w:ascii="Georgia" w:hAnsi="Georgia"/>
                <w:b/>
              </w:rPr>
              <w:t>Goals</w:t>
            </w:r>
          </w:p>
        </w:tc>
      </w:tr>
      <w:tr w:rsidR="00930F97" w:rsidRPr="00A52F85" w14:paraId="33901299" w14:textId="77777777" w:rsidTr="14056B1A">
        <w:tc>
          <w:tcPr>
            <w:tcW w:w="10790" w:type="dxa"/>
          </w:tcPr>
          <w:p w14:paraId="5BF72695" w14:textId="30084FC1" w:rsidR="00930F97" w:rsidRPr="00A52F85" w:rsidRDefault="00F108BC" w:rsidP="00BF1B86">
            <w:pPr>
              <w:pStyle w:val="ListParagraph"/>
              <w:numPr>
                <w:ilvl w:val="0"/>
                <w:numId w:val="10"/>
              </w:numPr>
              <w:rPr>
                <w:rFonts w:ascii="Georgia" w:hAnsi="Georgia"/>
              </w:rPr>
            </w:pPr>
            <w:r w:rsidRPr="00A52F85">
              <w:rPr>
                <w:rFonts w:ascii="Georgia" w:hAnsi="Georgia"/>
              </w:rPr>
              <w:t>Military rituals will be honored as per patient request/desire</w:t>
            </w:r>
            <w:r w:rsidR="00E17092" w:rsidRPr="00A52F85">
              <w:rPr>
                <w:rFonts w:ascii="Georgia" w:hAnsi="Georgia"/>
              </w:rPr>
              <w:t>.</w:t>
            </w:r>
          </w:p>
        </w:tc>
      </w:tr>
      <w:tr w:rsidR="00930F97" w:rsidRPr="00A52F85" w14:paraId="0C006594" w14:textId="77777777" w:rsidTr="14056B1A">
        <w:tc>
          <w:tcPr>
            <w:tcW w:w="10790" w:type="dxa"/>
          </w:tcPr>
          <w:p w14:paraId="392643B6" w14:textId="77777777" w:rsidR="00930F97" w:rsidRPr="00A52F85" w:rsidRDefault="00F108BC" w:rsidP="00BF1B86">
            <w:pPr>
              <w:pStyle w:val="ListParagraph"/>
              <w:numPr>
                <w:ilvl w:val="0"/>
                <w:numId w:val="10"/>
              </w:numPr>
              <w:rPr>
                <w:rFonts w:ascii="Georgia" w:hAnsi="Georgia"/>
              </w:rPr>
            </w:pPr>
            <w:r w:rsidRPr="00A52F85">
              <w:rPr>
                <w:rFonts w:ascii="Georgia" w:hAnsi="Georgia"/>
              </w:rPr>
              <w:t>Other Patient Specific:</w:t>
            </w:r>
          </w:p>
        </w:tc>
      </w:tr>
    </w:tbl>
    <w:p w14:paraId="23CCBB7A" w14:textId="7EE8065D" w:rsidR="00FD527F" w:rsidRPr="00A52F85" w:rsidRDefault="00FD527F">
      <w:pPr>
        <w:rPr>
          <w:rFonts w:ascii="Georgia" w:hAnsi="Georgia"/>
          <w:b/>
          <w:bCs/>
          <w:sz w:val="24"/>
          <w:szCs w:val="24"/>
          <w:u w:val="single"/>
        </w:rPr>
      </w:pPr>
    </w:p>
    <w:p w14:paraId="3B6AB817" w14:textId="7B56AD71" w:rsidR="00CE6C74" w:rsidRPr="00202A72" w:rsidRDefault="4304D0A3" w:rsidP="00202A72">
      <w:pPr>
        <w:pStyle w:val="Title"/>
        <w:jc w:val="center"/>
        <w:rPr>
          <w:rFonts w:ascii="Georgia" w:hAnsi="Georgia"/>
          <w:sz w:val="44"/>
          <w:szCs w:val="44"/>
        </w:rPr>
      </w:pPr>
      <w:r w:rsidRPr="00050BE9">
        <w:rPr>
          <w:rFonts w:ascii="Georgia" w:hAnsi="Georgia"/>
          <w:sz w:val="44"/>
          <w:szCs w:val="44"/>
        </w:rPr>
        <w:lastRenderedPageBreak/>
        <w:t>Additional resources</w:t>
      </w:r>
    </w:p>
    <w:p w14:paraId="4B81AB45" w14:textId="3F18F48E" w:rsidR="00095175" w:rsidRDefault="00095175" w:rsidP="14056B1A">
      <w:pPr>
        <w:rPr>
          <w:rFonts w:ascii="Georgia" w:hAnsi="Georgia"/>
          <w:b/>
          <w:bCs/>
          <w:sz w:val="24"/>
          <w:szCs w:val="24"/>
          <w:u w:val="single"/>
        </w:rPr>
      </w:pPr>
      <w:r>
        <w:rPr>
          <w:rFonts w:ascii="Georgia" w:hAnsi="Georgia"/>
          <w:b/>
          <w:bCs/>
          <w:sz w:val="24"/>
          <w:szCs w:val="24"/>
          <w:u w:val="single"/>
        </w:rPr>
        <w:t>Defining trauma:</w:t>
      </w:r>
    </w:p>
    <w:p w14:paraId="482E9BB9" w14:textId="4748B8D1" w:rsidR="00CE6C74" w:rsidRDefault="00095175" w:rsidP="00CE6C74">
      <w:pPr>
        <w:spacing w:after="0"/>
        <w:rPr>
          <w:rFonts w:ascii="Georgia" w:hAnsi="Georgia"/>
          <w:i/>
          <w:iCs/>
        </w:rPr>
      </w:pPr>
      <w:r w:rsidRPr="002543DD">
        <w:rPr>
          <w:rFonts w:ascii="Georgia" w:hAnsi="Georgia"/>
        </w:rPr>
        <w:t>NHPCO has adopted the definition provided by the Substance Abuse and Mental Health Services Administration (</w:t>
      </w:r>
      <w:hyperlink r:id="rId16" w:history="1">
        <w:r w:rsidR="005A2C1C" w:rsidRPr="0001786C">
          <w:rPr>
            <w:rStyle w:val="Hyperlink"/>
            <w:rFonts w:ascii="Georgia" w:hAnsi="Georgia"/>
          </w:rPr>
          <w:t>www.samhsa.gov</w:t>
        </w:r>
      </w:hyperlink>
      <w:r w:rsidR="005A2C1C">
        <w:rPr>
          <w:rFonts w:ascii="Georgia" w:hAnsi="Georgia"/>
        </w:rPr>
        <w:t>)</w:t>
      </w:r>
      <w:r w:rsidRPr="002543DD">
        <w:rPr>
          <w:rFonts w:ascii="Georgia" w:hAnsi="Georgia"/>
        </w:rPr>
        <w:t xml:space="preserve"> as its depth and breadth is most relevant to the hospice and palliative care field. </w:t>
      </w:r>
    </w:p>
    <w:p w14:paraId="699B5EA0" w14:textId="69A3B39E" w:rsidR="005A2C1C" w:rsidRDefault="00095175" w:rsidP="005A2C1C">
      <w:pPr>
        <w:spacing w:after="0"/>
        <w:jc w:val="center"/>
        <w:rPr>
          <w:rFonts w:ascii="Georgia" w:hAnsi="Georgia"/>
        </w:rPr>
      </w:pPr>
      <w:r w:rsidRPr="001066BF">
        <w:rPr>
          <w:rFonts w:ascii="Georgia" w:hAnsi="Georgia"/>
          <w:i/>
          <w:iCs/>
        </w:rPr>
        <w:t xml:space="preserve">Individual trauma results from an event, series of events, or set of circumstances that is </w:t>
      </w:r>
      <w:r w:rsidRPr="001066BF">
        <w:rPr>
          <w:rFonts w:ascii="Georgia" w:hAnsi="Georgia"/>
          <w:i/>
          <w:iCs/>
        </w:rPr>
        <w:br/>
        <w:t xml:space="preserve">experienced by an individual as physically or emotionally harmful or life threatening and that </w:t>
      </w:r>
      <w:r w:rsidRPr="001066BF">
        <w:rPr>
          <w:rFonts w:ascii="Georgia" w:hAnsi="Georgia"/>
          <w:i/>
          <w:iCs/>
        </w:rPr>
        <w:br/>
        <w:t xml:space="preserve">has lasting adverse effects on the individual’s functioning and mental, physical, social, </w:t>
      </w:r>
      <w:r w:rsidRPr="001066BF">
        <w:rPr>
          <w:rFonts w:ascii="Georgia" w:hAnsi="Georgia"/>
          <w:i/>
          <w:iCs/>
        </w:rPr>
        <w:br/>
        <w:t>emotional, or spiritual well-being.</w:t>
      </w:r>
      <w:r w:rsidRPr="002543DD">
        <w:rPr>
          <w:rFonts w:ascii="Georgia" w:hAnsi="Georgia"/>
        </w:rPr>
        <w:t xml:space="preserve"> </w:t>
      </w:r>
    </w:p>
    <w:p w14:paraId="372FC203" w14:textId="737705E6" w:rsidR="009C6DFE" w:rsidRDefault="00095175" w:rsidP="005A2C1C">
      <w:pPr>
        <w:spacing w:after="0"/>
        <w:rPr>
          <w:rFonts w:ascii="Georgia" w:hAnsi="Georgia"/>
          <w:sz w:val="16"/>
          <w:szCs w:val="16"/>
        </w:rPr>
      </w:pPr>
      <w:r w:rsidRPr="005A2C1C">
        <w:rPr>
          <w:rFonts w:ascii="Georgia" w:hAnsi="Georgia"/>
          <w:sz w:val="16"/>
          <w:szCs w:val="16"/>
        </w:rPr>
        <w:t xml:space="preserve">(Substance Abuse and Mental Health Services Administration; </w:t>
      </w:r>
      <w:hyperlink r:id="rId17" w:history="1">
        <w:r w:rsidR="001066BF" w:rsidRPr="005A2C1C">
          <w:rPr>
            <w:rStyle w:val="Hyperlink"/>
            <w:rFonts w:ascii="Georgia" w:hAnsi="Georgia"/>
            <w:sz w:val="16"/>
            <w:szCs w:val="16"/>
          </w:rPr>
          <w:t>www.samhsa.gov</w:t>
        </w:r>
      </w:hyperlink>
      <w:r w:rsidR="001066BF" w:rsidRPr="005A2C1C">
        <w:rPr>
          <w:rFonts w:ascii="Georgia" w:hAnsi="Georgia"/>
          <w:sz w:val="16"/>
          <w:szCs w:val="16"/>
        </w:rPr>
        <w:t>)</w:t>
      </w:r>
    </w:p>
    <w:p w14:paraId="3A537EA7" w14:textId="77777777" w:rsidR="00035D31" w:rsidRDefault="00035D31" w:rsidP="00035D31">
      <w:pPr>
        <w:spacing w:after="0"/>
        <w:jc w:val="center"/>
        <w:rPr>
          <w:rFonts w:ascii="Georgia" w:hAnsi="Georgia"/>
          <w:i/>
          <w:iCs/>
        </w:rPr>
      </w:pPr>
    </w:p>
    <w:p w14:paraId="5FB60CEA" w14:textId="1556B467" w:rsidR="00F75A03" w:rsidRPr="00F75A03" w:rsidRDefault="00F75A03" w:rsidP="00035D31">
      <w:pPr>
        <w:spacing w:after="0"/>
        <w:jc w:val="center"/>
        <w:rPr>
          <w:rFonts w:ascii="Georgia" w:hAnsi="Georgia"/>
          <w:i/>
          <w:iCs/>
        </w:rPr>
      </w:pPr>
      <w:r w:rsidRPr="00F75A03">
        <w:rPr>
          <w:rFonts w:ascii="Georgia" w:hAnsi="Georgia"/>
          <w:i/>
          <w:iCs/>
        </w:rPr>
        <w:t>Trauma-informed care is the adoption of principles and practices that promote a culture of safety, empowerment, and healing.</w:t>
      </w:r>
    </w:p>
    <w:p w14:paraId="78A9C520" w14:textId="777CCCFD" w:rsidR="00CA1A81" w:rsidRPr="00CA1A81" w:rsidRDefault="00CA1A81" w:rsidP="00202A72">
      <w:pPr>
        <w:rPr>
          <w:rFonts w:ascii="Georgia" w:hAnsi="Georgia"/>
          <w:sz w:val="16"/>
          <w:szCs w:val="16"/>
        </w:rPr>
      </w:pPr>
      <w:r w:rsidRPr="00CA1A81">
        <w:rPr>
          <w:rFonts w:ascii="Georgia" w:hAnsi="Georgia"/>
          <w:sz w:val="16"/>
          <w:szCs w:val="16"/>
        </w:rPr>
        <w:t>According to the Substance Abuse and Mental Health Services Administration (SAMHSA)</w:t>
      </w:r>
      <w:r>
        <w:rPr>
          <w:rFonts w:ascii="Georgia" w:hAnsi="Georgia"/>
          <w:sz w:val="16"/>
          <w:szCs w:val="16"/>
        </w:rPr>
        <w:t xml:space="preserve"> </w:t>
      </w:r>
      <w:hyperlink r:id="rId18" w:history="1">
        <w:r w:rsidRPr="00CA1A81">
          <w:rPr>
            <w:rStyle w:val="Hyperlink"/>
            <w:rFonts w:ascii="Georgia" w:hAnsi="Georgia"/>
            <w:sz w:val="16"/>
            <w:szCs w:val="16"/>
          </w:rPr>
          <w:t>https://www.integration.samhsa.gov/clinical-practice/trauma</w:t>
        </w:r>
      </w:hyperlink>
      <w:r w:rsidRPr="00CA1A81">
        <w:rPr>
          <w:rFonts w:ascii="Georgia" w:hAnsi="Georgia"/>
          <w:sz w:val="16"/>
          <w:szCs w:val="16"/>
        </w:rPr>
        <w:t xml:space="preserve"> </w:t>
      </w:r>
    </w:p>
    <w:p w14:paraId="382A3880" w14:textId="77777777" w:rsidR="00F75A03" w:rsidRPr="005A2C1C" w:rsidRDefault="00F75A03" w:rsidP="005A2C1C">
      <w:pPr>
        <w:spacing w:after="0"/>
        <w:rPr>
          <w:rFonts w:ascii="Georgia" w:hAnsi="Georgia"/>
          <w:sz w:val="16"/>
          <w:szCs w:val="16"/>
        </w:rPr>
      </w:pPr>
    </w:p>
    <w:p w14:paraId="136F6D85" w14:textId="5E888A55" w:rsidR="00050BE9" w:rsidRDefault="001A6F76" w:rsidP="14056B1A">
      <w:pPr>
        <w:rPr>
          <w:rFonts w:ascii="Georgia" w:hAnsi="Georgia"/>
          <w:b/>
          <w:bCs/>
          <w:sz w:val="24"/>
          <w:szCs w:val="24"/>
          <w:u w:val="single"/>
        </w:rPr>
      </w:pPr>
      <w:r>
        <w:rPr>
          <w:rFonts w:ascii="Georgia" w:hAnsi="Georgia"/>
          <w:b/>
          <w:bCs/>
          <w:sz w:val="24"/>
          <w:szCs w:val="24"/>
          <w:u w:val="single"/>
        </w:rPr>
        <w:t xml:space="preserve">Goals related to </w:t>
      </w:r>
      <w:r w:rsidR="002A4463">
        <w:rPr>
          <w:rFonts w:ascii="Georgia" w:hAnsi="Georgia"/>
          <w:b/>
          <w:bCs/>
          <w:sz w:val="24"/>
          <w:szCs w:val="24"/>
          <w:u w:val="single"/>
        </w:rPr>
        <w:t>the 6 Principles of Trauma-Informed Care:</w:t>
      </w:r>
    </w:p>
    <w:p w14:paraId="272293AF" w14:textId="614E5647" w:rsidR="00775A0A" w:rsidRPr="00775A0A" w:rsidRDefault="00775A0A" w:rsidP="00775A0A">
      <w:pPr>
        <w:spacing w:after="0" w:line="240" w:lineRule="auto"/>
        <w:rPr>
          <w:rFonts w:ascii="Georgia" w:eastAsia="Calibri" w:hAnsi="Georgia" w:cs="Times New Roman"/>
          <w:b/>
          <w:bCs/>
        </w:rPr>
      </w:pPr>
      <w:r w:rsidRPr="00775A0A">
        <w:rPr>
          <w:rFonts w:ascii="Georgia" w:eastAsia="Calibri" w:hAnsi="Georgia" w:cs="Times New Roman"/>
          <w:b/>
          <w:bCs/>
        </w:rPr>
        <w:t>Safety (physical and psychological) – (personal, interpersonal, and environmental – page 70 of Blue Knot); be aware that telling someone they are safe can trigger fear and anxiety, e.g., for someone with a history of abuse</w:t>
      </w:r>
    </w:p>
    <w:p w14:paraId="74885E9D" w14:textId="77777777" w:rsidR="00775A0A" w:rsidRPr="00775A0A" w:rsidRDefault="00775A0A" w:rsidP="00775A0A">
      <w:pPr>
        <w:numPr>
          <w:ilvl w:val="0"/>
          <w:numId w:val="22"/>
        </w:numPr>
        <w:spacing w:after="0" w:line="240" w:lineRule="auto"/>
        <w:rPr>
          <w:rFonts w:ascii="Georgia" w:eastAsia="Calibri" w:hAnsi="Georgia" w:cs="Times New Roman"/>
        </w:rPr>
      </w:pPr>
      <w:r w:rsidRPr="00775A0A">
        <w:rPr>
          <w:rFonts w:ascii="Georgia" w:eastAsia="Calibri" w:hAnsi="Georgia" w:cs="Times New Roman"/>
        </w:rPr>
        <w:t>How do you describe safety?</w:t>
      </w:r>
    </w:p>
    <w:p w14:paraId="2EA29629" w14:textId="77777777" w:rsidR="00775A0A" w:rsidRPr="00775A0A" w:rsidRDefault="00775A0A" w:rsidP="00775A0A">
      <w:pPr>
        <w:numPr>
          <w:ilvl w:val="0"/>
          <w:numId w:val="22"/>
        </w:numPr>
        <w:spacing w:after="0" w:line="240" w:lineRule="auto"/>
        <w:rPr>
          <w:rFonts w:ascii="Georgia" w:eastAsia="Calibri" w:hAnsi="Georgia" w:cs="Times New Roman"/>
        </w:rPr>
      </w:pPr>
      <w:r w:rsidRPr="00775A0A">
        <w:rPr>
          <w:rFonts w:ascii="Georgia" w:eastAsia="Calibri" w:hAnsi="Georgia" w:cs="Times New Roman"/>
        </w:rPr>
        <w:t>What helps you feel safe?</w:t>
      </w:r>
    </w:p>
    <w:p w14:paraId="2E6776BE" w14:textId="77777777" w:rsidR="00775A0A" w:rsidRPr="00775A0A" w:rsidRDefault="00775A0A" w:rsidP="00775A0A">
      <w:pPr>
        <w:numPr>
          <w:ilvl w:val="0"/>
          <w:numId w:val="22"/>
        </w:numPr>
        <w:spacing w:after="0" w:line="240" w:lineRule="auto"/>
        <w:rPr>
          <w:rFonts w:ascii="Georgia" w:eastAsia="Calibri" w:hAnsi="Georgia" w:cs="Times New Roman"/>
        </w:rPr>
      </w:pPr>
      <w:r w:rsidRPr="00775A0A">
        <w:rPr>
          <w:rFonts w:ascii="Georgia" w:eastAsia="Calibri" w:hAnsi="Georgia" w:cs="Times New Roman"/>
        </w:rPr>
        <w:t>What can we do to help your space feel safe for you?</w:t>
      </w:r>
    </w:p>
    <w:p w14:paraId="52431450" w14:textId="77777777" w:rsidR="00775A0A" w:rsidRPr="00775A0A" w:rsidRDefault="00775A0A" w:rsidP="00775A0A">
      <w:pPr>
        <w:numPr>
          <w:ilvl w:val="0"/>
          <w:numId w:val="22"/>
        </w:numPr>
        <w:spacing w:after="0" w:line="240" w:lineRule="auto"/>
        <w:rPr>
          <w:rFonts w:ascii="Georgia" w:eastAsia="Calibri" w:hAnsi="Georgia" w:cs="Times New Roman"/>
        </w:rPr>
      </w:pPr>
      <w:r w:rsidRPr="00775A0A">
        <w:rPr>
          <w:rFonts w:ascii="Georgia" w:eastAsia="Calibri" w:hAnsi="Georgia" w:cs="Times New Roman"/>
        </w:rPr>
        <w:t>What can staff do to help you feel safe?</w:t>
      </w:r>
    </w:p>
    <w:p w14:paraId="726F313A" w14:textId="77777777" w:rsidR="00775A0A" w:rsidRPr="00775A0A" w:rsidRDefault="00775A0A" w:rsidP="00775A0A">
      <w:pPr>
        <w:numPr>
          <w:ilvl w:val="0"/>
          <w:numId w:val="22"/>
        </w:numPr>
        <w:spacing w:after="0" w:line="240" w:lineRule="auto"/>
        <w:rPr>
          <w:rFonts w:ascii="Georgia" w:eastAsia="Calibri" w:hAnsi="Georgia" w:cs="Times New Roman"/>
        </w:rPr>
      </w:pPr>
      <w:r w:rsidRPr="00775A0A">
        <w:rPr>
          <w:rFonts w:ascii="Georgia" w:eastAsia="Calibri" w:hAnsi="Georgia" w:cs="Times New Roman"/>
        </w:rPr>
        <w:t>What helps you achieve a sense of calm? A sense of comfort?</w:t>
      </w:r>
    </w:p>
    <w:p w14:paraId="2EC07B0D" w14:textId="77777777" w:rsidR="00775A0A" w:rsidRPr="00775A0A" w:rsidRDefault="00775A0A" w:rsidP="00775A0A">
      <w:pPr>
        <w:numPr>
          <w:ilvl w:val="0"/>
          <w:numId w:val="22"/>
        </w:numPr>
        <w:spacing w:after="0" w:line="240" w:lineRule="auto"/>
        <w:rPr>
          <w:rFonts w:ascii="Georgia" w:eastAsia="Calibri" w:hAnsi="Georgia" w:cs="Times New Roman"/>
        </w:rPr>
      </w:pPr>
      <w:r w:rsidRPr="00775A0A">
        <w:rPr>
          <w:rFonts w:ascii="Georgia" w:eastAsia="Calibri" w:hAnsi="Georgia" w:cs="Times New Roman"/>
        </w:rPr>
        <w:t>What’s bothering you the most right now?</w:t>
      </w:r>
    </w:p>
    <w:p w14:paraId="293D7AAA" w14:textId="77777777" w:rsidR="00775A0A" w:rsidRPr="00775A0A" w:rsidRDefault="00775A0A" w:rsidP="00775A0A">
      <w:pPr>
        <w:numPr>
          <w:ilvl w:val="0"/>
          <w:numId w:val="22"/>
        </w:numPr>
        <w:spacing w:after="0" w:line="240" w:lineRule="auto"/>
        <w:rPr>
          <w:rFonts w:ascii="Georgia" w:eastAsia="Calibri" w:hAnsi="Georgia" w:cs="Times New Roman"/>
        </w:rPr>
      </w:pPr>
      <w:r w:rsidRPr="00775A0A">
        <w:rPr>
          <w:rFonts w:ascii="Georgia" w:eastAsia="Calibri" w:hAnsi="Georgia" w:cs="Times New Roman"/>
        </w:rPr>
        <w:t>What turns on the painful memory for you?</w:t>
      </w:r>
    </w:p>
    <w:p w14:paraId="3697968A" w14:textId="77777777" w:rsidR="00775A0A" w:rsidRPr="00775A0A" w:rsidRDefault="00775A0A" w:rsidP="00775A0A">
      <w:pPr>
        <w:numPr>
          <w:ilvl w:val="0"/>
          <w:numId w:val="22"/>
        </w:numPr>
        <w:spacing w:after="0" w:line="240" w:lineRule="auto"/>
        <w:rPr>
          <w:rFonts w:ascii="Georgia" w:eastAsia="Calibri" w:hAnsi="Georgia" w:cs="Times New Roman"/>
        </w:rPr>
      </w:pPr>
      <w:r w:rsidRPr="00775A0A">
        <w:rPr>
          <w:rFonts w:ascii="Georgia" w:eastAsia="Calibri" w:hAnsi="Georgia" w:cs="Times New Roman"/>
        </w:rPr>
        <w:t>When you think about that painful memory, what happens to your pain?</w:t>
      </w:r>
    </w:p>
    <w:p w14:paraId="7076EA3F" w14:textId="77777777" w:rsidR="00775A0A" w:rsidRPr="00775A0A" w:rsidRDefault="00775A0A" w:rsidP="00775A0A">
      <w:pPr>
        <w:numPr>
          <w:ilvl w:val="0"/>
          <w:numId w:val="22"/>
        </w:numPr>
        <w:spacing w:after="0" w:line="240" w:lineRule="auto"/>
        <w:rPr>
          <w:rFonts w:ascii="Georgia" w:eastAsia="Calibri" w:hAnsi="Georgia" w:cs="Times New Roman"/>
        </w:rPr>
      </w:pPr>
      <w:r w:rsidRPr="00775A0A">
        <w:rPr>
          <w:rFonts w:ascii="Georgia" w:eastAsia="Calibri" w:hAnsi="Georgia" w:cs="Times New Roman"/>
        </w:rPr>
        <w:t>Is the pain where the disease/injury is or where the stress is?</w:t>
      </w:r>
    </w:p>
    <w:p w14:paraId="1D0562FB" w14:textId="77777777" w:rsidR="00775A0A" w:rsidRPr="00775A0A" w:rsidRDefault="00775A0A" w:rsidP="00775A0A">
      <w:pPr>
        <w:spacing w:after="0" w:line="240" w:lineRule="auto"/>
        <w:rPr>
          <w:rFonts w:ascii="Georgia" w:eastAsia="Calibri" w:hAnsi="Georgia" w:cs="Times New Roman"/>
        </w:rPr>
      </w:pPr>
    </w:p>
    <w:p w14:paraId="72B306D4" w14:textId="77777777" w:rsidR="00775A0A" w:rsidRPr="00775A0A" w:rsidRDefault="00775A0A" w:rsidP="00775A0A">
      <w:pPr>
        <w:spacing w:after="0" w:line="240" w:lineRule="auto"/>
        <w:rPr>
          <w:rFonts w:ascii="Georgia" w:eastAsia="Calibri" w:hAnsi="Georgia" w:cs="Times New Roman"/>
          <w:b/>
          <w:bCs/>
        </w:rPr>
      </w:pPr>
      <w:r w:rsidRPr="00775A0A">
        <w:rPr>
          <w:rFonts w:ascii="Georgia" w:eastAsia="Calibri" w:hAnsi="Georgia" w:cs="Times New Roman"/>
          <w:b/>
          <w:bCs/>
        </w:rPr>
        <w:t>Trustworthiness and Transparency</w:t>
      </w:r>
    </w:p>
    <w:p w14:paraId="5919F670" w14:textId="77777777" w:rsidR="00775A0A" w:rsidRPr="00775A0A" w:rsidRDefault="00775A0A" w:rsidP="00775A0A">
      <w:pPr>
        <w:numPr>
          <w:ilvl w:val="0"/>
          <w:numId w:val="21"/>
        </w:numPr>
        <w:spacing w:after="0" w:line="240" w:lineRule="auto"/>
        <w:rPr>
          <w:rFonts w:ascii="Georgia" w:eastAsia="Calibri" w:hAnsi="Georgia" w:cs="Times New Roman"/>
        </w:rPr>
      </w:pPr>
      <w:r w:rsidRPr="00775A0A">
        <w:rPr>
          <w:rFonts w:ascii="Georgia" w:eastAsia="Calibri" w:hAnsi="Georgia" w:cs="Times New Roman"/>
        </w:rPr>
        <w:t>How can the resident be involved in decision-making? About their own care? About their environment?</w:t>
      </w:r>
    </w:p>
    <w:p w14:paraId="5410179B" w14:textId="77777777" w:rsidR="00775A0A" w:rsidRPr="00775A0A" w:rsidRDefault="00775A0A" w:rsidP="00775A0A">
      <w:pPr>
        <w:numPr>
          <w:ilvl w:val="0"/>
          <w:numId w:val="21"/>
        </w:numPr>
        <w:spacing w:after="0" w:line="240" w:lineRule="auto"/>
        <w:rPr>
          <w:rFonts w:ascii="Georgia" w:eastAsia="Calibri" w:hAnsi="Georgia" w:cs="Times New Roman"/>
        </w:rPr>
      </w:pPr>
      <w:r w:rsidRPr="00775A0A">
        <w:rPr>
          <w:rFonts w:ascii="Georgia" w:eastAsia="Calibri" w:hAnsi="Georgia" w:cs="Times New Roman"/>
        </w:rPr>
        <w:t>How does you describe trustworthiness? What qualities does that include?</w:t>
      </w:r>
    </w:p>
    <w:p w14:paraId="086664E3" w14:textId="77777777" w:rsidR="00775A0A" w:rsidRPr="00775A0A" w:rsidRDefault="00775A0A" w:rsidP="00775A0A">
      <w:pPr>
        <w:spacing w:after="0" w:line="240" w:lineRule="auto"/>
        <w:rPr>
          <w:rFonts w:ascii="Georgia" w:eastAsia="Calibri" w:hAnsi="Georgia" w:cs="Times New Roman"/>
        </w:rPr>
      </w:pPr>
    </w:p>
    <w:p w14:paraId="5B390831" w14:textId="77777777" w:rsidR="00775A0A" w:rsidRPr="00775A0A" w:rsidRDefault="00775A0A" w:rsidP="00775A0A">
      <w:pPr>
        <w:spacing w:after="0" w:line="240" w:lineRule="auto"/>
        <w:rPr>
          <w:rFonts w:ascii="Georgia" w:eastAsia="Calibri" w:hAnsi="Georgia" w:cs="Times New Roman"/>
          <w:b/>
          <w:bCs/>
        </w:rPr>
      </w:pPr>
      <w:r w:rsidRPr="00775A0A">
        <w:rPr>
          <w:rFonts w:ascii="Georgia" w:eastAsia="Calibri" w:hAnsi="Georgia" w:cs="Times New Roman"/>
          <w:b/>
          <w:bCs/>
        </w:rPr>
        <w:t>Peer Support and Mutual Self-Help</w:t>
      </w:r>
    </w:p>
    <w:p w14:paraId="35FC34B1" w14:textId="77777777" w:rsidR="00775A0A" w:rsidRPr="00775A0A" w:rsidRDefault="00775A0A" w:rsidP="00775A0A">
      <w:pPr>
        <w:spacing w:after="0" w:line="240" w:lineRule="auto"/>
        <w:rPr>
          <w:rFonts w:ascii="Georgia" w:eastAsia="Calibri" w:hAnsi="Georgia" w:cs="Times New Roman"/>
          <w:b/>
          <w:bCs/>
        </w:rPr>
      </w:pPr>
      <w:r w:rsidRPr="00775A0A">
        <w:rPr>
          <w:rFonts w:ascii="Georgia" w:eastAsia="Calibri" w:hAnsi="Georgia" w:cs="Times New Roman"/>
          <w:b/>
          <w:bCs/>
        </w:rPr>
        <w:t>(Peers may also be referred to as “trauma survivors” in some situations/settings)</w:t>
      </w:r>
    </w:p>
    <w:p w14:paraId="277E2B91" w14:textId="77777777" w:rsidR="00775A0A" w:rsidRPr="00775A0A" w:rsidRDefault="00775A0A" w:rsidP="00775A0A">
      <w:pPr>
        <w:numPr>
          <w:ilvl w:val="0"/>
          <w:numId w:val="20"/>
        </w:numPr>
        <w:spacing w:after="0" w:line="240" w:lineRule="auto"/>
        <w:rPr>
          <w:rFonts w:ascii="Georgia" w:eastAsia="Calibri" w:hAnsi="Georgia" w:cs="Times New Roman"/>
        </w:rPr>
      </w:pPr>
      <w:r w:rsidRPr="00775A0A">
        <w:rPr>
          <w:rFonts w:ascii="Georgia" w:eastAsia="Calibri" w:hAnsi="Georgia" w:cs="Times New Roman"/>
        </w:rPr>
        <w:t>What would a meaningful sense of social support be for you?</w:t>
      </w:r>
    </w:p>
    <w:p w14:paraId="2E5A152C" w14:textId="77777777" w:rsidR="00775A0A" w:rsidRPr="00775A0A" w:rsidRDefault="00775A0A" w:rsidP="00775A0A">
      <w:pPr>
        <w:numPr>
          <w:ilvl w:val="0"/>
          <w:numId w:val="20"/>
        </w:numPr>
        <w:spacing w:after="0" w:line="240" w:lineRule="auto"/>
        <w:rPr>
          <w:rFonts w:ascii="Georgia" w:eastAsia="Calibri" w:hAnsi="Georgia" w:cs="Times New Roman"/>
        </w:rPr>
      </w:pPr>
      <w:r w:rsidRPr="00775A0A">
        <w:rPr>
          <w:rFonts w:ascii="Georgia" w:eastAsia="Calibri" w:hAnsi="Georgia" w:cs="Times New Roman"/>
        </w:rPr>
        <w:t>In what ways would you like to be engaged in life, care, facility life…?</w:t>
      </w:r>
    </w:p>
    <w:p w14:paraId="50EAF500" w14:textId="77777777" w:rsidR="00775A0A" w:rsidRPr="00775A0A" w:rsidRDefault="00775A0A" w:rsidP="00775A0A">
      <w:pPr>
        <w:numPr>
          <w:ilvl w:val="0"/>
          <w:numId w:val="20"/>
        </w:numPr>
        <w:spacing w:after="0" w:line="240" w:lineRule="auto"/>
        <w:rPr>
          <w:rFonts w:ascii="Georgia" w:eastAsia="Calibri" w:hAnsi="Georgia" w:cs="Times New Roman"/>
        </w:rPr>
      </w:pPr>
      <w:r w:rsidRPr="00775A0A">
        <w:rPr>
          <w:rFonts w:ascii="Georgia" w:eastAsia="Calibri" w:hAnsi="Georgia" w:cs="Times New Roman"/>
        </w:rPr>
        <w:t>How can staff increase the resident’s sense of social support?</w:t>
      </w:r>
    </w:p>
    <w:p w14:paraId="60C5EDCB" w14:textId="77777777" w:rsidR="00775A0A" w:rsidRPr="00775A0A" w:rsidRDefault="00775A0A" w:rsidP="00775A0A">
      <w:pPr>
        <w:numPr>
          <w:ilvl w:val="0"/>
          <w:numId w:val="20"/>
        </w:numPr>
        <w:spacing w:after="0" w:line="240" w:lineRule="auto"/>
        <w:rPr>
          <w:rFonts w:ascii="Georgia" w:eastAsia="Calibri" w:hAnsi="Georgia" w:cs="Times New Roman"/>
        </w:rPr>
      </w:pPr>
      <w:r w:rsidRPr="00775A0A">
        <w:rPr>
          <w:rFonts w:ascii="Georgia" w:eastAsia="Calibri" w:hAnsi="Georgia" w:cs="Times New Roman"/>
        </w:rPr>
        <w:t>What are your stories of resilience?</w:t>
      </w:r>
    </w:p>
    <w:p w14:paraId="24407B0F" w14:textId="77777777" w:rsidR="00775A0A" w:rsidRPr="00775A0A" w:rsidRDefault="00775A0A" w:rsidP="00775A0A">
      <w:pPr>
        <w:numPr>
          <w:ilvl w:val="0"/>
          <w:numId w:val="20"/>
        </w:numPr>
        <w:spacing w:after="0" w:line="240" w:lineRule="auto"/>
        <w:rPr>
          <w:rFonts w:ascii="Georgia" w:eastAsia="Calibri" w:hAnsi="Georgia" w:cs="Times New Roman"/>
        </w:rPr>
      </w:pPr>
      <w:r w:rsidRPr="00775A0A">
        <w:rPr>
          <w:rFonts w:ascii="Georgia" w:eastAsia="Calibri" w:hAnsi="Georgia" w:cs="Times New Roman"/>
        </w:rPr>
        <w:t>How can these stories be integrated into the current situation to help support healing, recovery, settling?</w:t>
      </w:r>
    </w:p>
    <w:p w14:paraId="58BDC105" w14:textId="77777777" w:rsidR="00775A0A" w:rsidRPr="00775A0A" w:rsidRDefault="00775A0A" w:rsidP="00775A0A">
      <w:pPr>
        <w:spacing w:after="0" w:line="240" w:lineRule="auto"/>
        <w:rPr>
          <w:rFonts w:ascii="Georgia" w:eastAsia="Calibri" w:hAnsi="Georgia" w:cs="Times New Roman"/>
        </w:rPr>
      </w:pPr>
    </w:p>
    <w:p w14:paraId="02A2BD1A" w14:textId="77777777" w:rsidR="00775A0A" w:rsidRPr="00775A0A" w:rsidRDefault="00775A0A" w:rsidP="00775A0A">
      <w:pPr>
        <w:spacing w:after="0" w:line="240" w:lineRule="auto"/>
        <w:rPr>
          <w:rFonts w:ascii="Georgia" w:eastAsia="Calibri" w:hAnsi="Georgia" w:cs="Times New Roman"/>
          <w:b/>
          <w:bCs/>
        </w:rPr>
      </w:pPr>
      <w:r w:rsidRPr="00775A0A">
        <w:rPr>
          <w:rFonts w:ascii="Georgia" w:eastAsia="Calibri" w:hAnsi="Georgia" w:cs="Times New Roman"/>
          <w:b/>
          <w:bCs/>
        </w:rPr>
        <w:t>Collaboration and Mutuality</w:t>
      </w:r>
    </w:p>
    <w:p w14:paraId="383D5195" w14:textId="77777777" w:rsidR="00775A0A" w:rsidRPr="00775A0A" w:rsidRDefault="00775A0A" w:rsidP="00775A0A">
      <w:pPr>
        <w:numPr>
          <w:ilvl w:val="0"/>
          <w:numId w:val="19"/>
        </w:numPr>
        <w:spacing w:after="0" w:line="240" w:lineRule="auto"/>
        <w:rPr>
          <w:rFonts w:ascii="Georgia" w:eastAsia="Calibri" w:hAnsi="Georgia" w:cs="Times New Roman"/>
        </w:rPr>
      </w:pPr>
      <w:r w:rsidRPr="00775A0A">
        <w:rPr>
          <w:rFonts w:ascii="Georgia" w:eastAsia="Calibri" w:hAnsi="Georgia" w:cs="Times New Roman"/>
        </w:rPr>
        <w:t>How would you like to be involved in decision-making?</w:t>
      </w:r>
    </w:p>
    <w:p w14:paraId="236F9162" w14:textId="77777777" w:rsidR="00775A0A" w:rsidRPr="00775A0A" w:rsidRDefault="00775A0A" w:rsidP="00775A0A">
      <w:pPr>
        <w:numPr>
          <w:ilvl w:val="0"/>
          <w:numId w:val="19"/>
        </w:numPr>
        <w:spacing w:after="0" w:line="240" w:lineRule="auto"/>
        <w:rPr>
          <w:rFonts w:ascii="Georgia" w:eastAsia="Calibri" w:hAnsi="Georgia" w:cs="Times New Roman"/>
        </w:rPr>
      </w:pPr>
      <w:r w:rsidRPr="00775A0A">
        <w:rPr>
          <w:rFonts w:ascii="Georgia" w:eastAsia="Calibri" w:hAnsi="Georgia" w:cs="Times New Roman"/>
        </w:rPr>
        <w:t>What is important to you to make decisions about?</w:t>
      </w:r>
    </w:p>
    <w:p w14:paraId="0A291553" w14:textId="77777777" w:rsidR="00775A0A" w:rsidRPr="00775A0A" w:rsidRDefault="00775A0A" w:rsidP="00775A0A">
      <w:pPr>
        <w:numPr>
          <w:ilvl w:val="0"/>
          <w:numId w:val="19"/>
        </w:numPr>
        <w:spacing w:after="0" w:line="240" w:lineRule="auto"/>
        <w:rPr>
          <w:rFonts w:ascii="Georgia" w:eastAsia="Calibri" w:hAnsi="Georgia" w:cs="Times New Roman"/>
        </w:rPr>
      </w:pPr>
      <w:r w:rsidRPr="00775A0A">
        <w:rPr>
          <w:rFonts w:ascii="Georgia" w:eastAsia="Calibri" w:hAnsi="Georgia" w:cs="Times New Roman"/>
        </w:rPr>
        <w:t xml:space="preserve">How would staff know that you need more help? </w:t>
      </w:r>
    </w:p>
    <w:p w14:paraId="3ABCD2F9" w14:textId="77777777" w:rsidR="00775A0A" w:rsidRPr="00775A0A" w:rsidRDefault="00775A0A" w:rsidP="00775A0A">
      <w:pPr>
        <w:spacing w:after="0" w:line="240" w:lineRule="auto"/>
        <w:rPr>
          <w:rFonts w:ascii="Georgia" w:eastAsia="Calibri" w:hAnsi="Georgia" w:cs="Times New Roman"/>
        </w:rPr>
      </w:pPr>
    </w:p>
    <w:p w14:paraId="78F66502" w14:textId="77777777" w:rsidR="00775A0A" w:rsidRPr="00775A0A" w:rsidRDefault="00775A0A" w:rsidP="00775A0A">
      <w:pPr>
        <w:spacing w:after="0" w:line="240" w:lineRule="auto"/>
        <w:rPr>
          <w:rFonts w:ascii="Georgia" w:eastAsia="Calibri" w:hAnsi="Georgia" w:cs="Times New Roman"/>
          <w:b/>
          <w:bCs/>
        </w:rPr>
      </w:pPr>
      <w:r w:rsidRPr="00775A0A">
        <w:rPr>
          <w:rFonts w:ascii="Georgia" w:eastAsia="Calibri" w:hAnsi="Georgia" w:cs="Times New Roman"/>
          <w:b/>
          <w:bCs/>
        </w:rPr>
        <w:t>Empowerment, Voice and Choice</w:t>
      </w:r>
    </w:p>
    <w:p w14:paraId="1F8DF3AA"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How can the resident be involved in decision-making? About their own care? About the environment?</w:t>
      </w:r>
    </w:p>
    <w:p w14:paraId="23C99701"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What information would be helpful for us to know about what happened to you?</w:t>
      </w:r>
    </w:p>
    <w:p w14:paraId="07B2B777"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What helps take the ‘edge’ off?</w:t>
      </w:r>
    </w:p>
    <w:p w14:paraId="6E350940"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What do you feel you need?</w:t>
      </w:r>
    </w:p>
    <w:p w14:paraId="03B0BEDC"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lastRenderedPageBreak/>
        <w:t xml:space="preserve">What are your strengths? </w:t>
      </w:r>
    </w:p>
    <w:p w14:paraId="2E96B2E6"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What helps you express your feelings in a healthy way?</w:t>
      </w:r>
    </w:p>
    <w:p w14:paraId="6659E523"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What helps you find meaning in life?</w:t>
      </w:r>
    </w:p>
    <w:p w14:paraId="21B869C6"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What supports you to feel good about yourself?</w:t>
      </w:r>
    </w:p>
    <w:p w14:paraId="3ABEA6A6"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What helps you feel hopeful?</w:t>
      </w:r>
    </w:p>
    <w:p w14:paraId="3F0C005A"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What sustains you during difficult times?</w:t>
      </w:r>
    </w:p>
    <w:p w14:paraId="4A765290" w14:textId="77C636FE"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How do you manage stress? I</w:t>
      </w:r>
      <w:r w:rsidR="008603C2">
        <w:rPr>
          <w:rFonts w:ascii="Georgia" w:eastAsia="Calibri" w:hAnsi="Georgia" w:cs="Times New Roman"/>
        </w:rPr>
        <w:t>s</w:t>
      </w:r>
      <w:r w:rsidRPr="00775A0A">
        <w:rPr>
          <w:rFonts w:ascii="Georgia" w:eastAsia="Calibri" w:hAnsi="Georgia" w:cs="Times New Roman"/>
        </w:rPr>
        <w:t xml:space="preserve"> this different from how you managed it before? If so, how?</w:t>
      </w:r>
    </w:p>
    <w:p w14:paraId="384A3E4C"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Does the resident have some healthy self-regulation skills? Positive connection with other people?</w:t>
      </w:r>
    </w:p>
    <w:p w14:paraId="1344B73D"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What do you value? What beliefs are important?</w:t>
      </w:r>
    </w:p>
    <w:p w14:paraId="4E365987"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From your experience, what responses from others appear to work best for you when you feel overwhelmed by your emotions?</w:t>
      </w:r>
    </w:p>
    <w:p w14:paraId="16157CFE"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What are some of the ways that you deal with painful feelings?</w:t>
      </w:r>
    </w:p>
    <w:p w14:paraId="5168D3CB"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You have survived trauma. What characteristics have helped you manage these experiences and the challenges that they have created in your life?</w:t>
      </w:r>
    </w:p>
    <w:p w14:paraId="3D920370"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 xml:space="preserve">Imagine for a moment that a group of people are standing behind you showing you support in some way. Who would be standing there? What would they be doing? (It doesn’t matter how briefly or when they showed up in your life, or </w:t>
      </w:r>
      <w:proofErr w:type="gramStart"/>
      <w:r w:rsidRPr="00775A0A">
        <w:rPr>
          <w:rFonts w:ascii="Georgia" w:eastAsia="Calibri" w:hAnsi="Georgia" w:cs="Times New Roman"/>
        </w:rPr>
        <w:t>whether or not</w:t>
      </w:r>
      <w:proofErr w:type="gramEnd"/>
      <w:r w:rsidRPr="00775A0A">
        <w:rPr>
          <w:rFonts w:ascii="Georgia" w:eastAsia="Calibri" w:hAnsi="Georgia" w:cs="Times New Roman"/>
        </w:rPr>
        <w:t xml:space="preserve"> they are currently in your life or even alive.)</w:t>
      </w:r>
    </w:p>
    <w:p w14:paraId="259AC0B9"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Who are the people you enjoy being around? Who feels grounded to you?</w:t>
      </w:r>
    </w:p>
    <w:p w14:paraId="3CE0354D"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How do you gain support today?</w:t>
      </w:r>
    </w:p>
    <w:p w14:paraId="00699861"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What does recovery look like to you?</w:t>
      </w:r>
    </w:p>
    <w:p w14:paraId="6E0766B3"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What makes a good day for you?</w:t>
      </w:r>
    </w:p>
    <w:p w14:paraId="2CFBDA57"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 xml:space="preserve">What are the things you do each day or each week because you really prefer or choose, not because you must? </w:t>
      </w:r>
    </w:p>
    <w:p w14:paraId="54F40077"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 xml:space="preserve">What do you do well? What kinds of things did you previously do well? </w:t>
      </w:r>
    </w:p>
    <w:p w14:paraId="2FC2AC4C"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What has always given you confidence or made you proud?</w:t>
      </w:r>
    </w:p>
    <w:p w14:paraId="5A58BBFF"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What is most important to you right now?</w:t>
      </w:r>
    </w:p>
    <w:p w14:paraId="1930FE0E"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What helps you feel good about yourself, self-worth, higher self-esteem?</w:t>
      </w:r>
    </w:p>
    <w:p w14:paraId="078F1F74" w14:textId="77777777" w:rsidR="00775A0A" w:rsidRPr="00775A0A" w:rsidRDefault="00775A0A" w:rsidP="00775A0A">
      <w:pPr>
        <w:numPr>
          <w:ilvl w:val="0"/>
          <w:numId w:val="23"/>
        </w:numPr>
        <w:spacing w:after="0" w:line="240" w:lineRule="auto"/>
        <w:rPr>
          <w:rFonts w:ascii="Georgia" w:eastAsia="Calibri" w:hAnsi="Georgia" w:cs="Times New Roman"/>
        </w:rPr>
      </w:pPr>
      <w:r w:rsidRPr="00775A0A">
        <w:rPr>
          <w:rFonts w:ascii="Georgia" w:eastAsia="Calibri" w:hAnsi="Georgia" w:cs="Times New Roman"/>
        </w:rPr>
        <w:t>What are the verbal and non-verbal ways this person is trying to communicate?</w:t>
      </w:r>
    </w:p>
    <w:p w14:paraId="18B659BE" w14:textId="77777777" w:rsidR="00775A0A" w:rsidRPr="00775A0A" w:rsidRDefault="00775A0A" w:rsidP="00775A0A">
      <w:pPr>
        <w:spacing w:after="0" w:line="240" w:lineRule="auto"/>
        <w:rPr>
          <w:rFonts w:ascii="Georgia" w:eastAsia="Calibri" w:hAnsi="Georgia" w:cs="Times New Roman"/>
        </w:rPr>
      </w:pPr>
    </w:p>
    <w:p w14:paraId="269D9522" w14:textId="77777777" w:rsidR="00775A0A" w:rsidRPr="00775A0A" w:rsidRDefault="00775A0A" w:rsidP="00775A0A">
      <w:pPr>
        <w:spacing w:after="0" w:line="240" w:lineRule="auto"/>
        <w:rPr>
          <w:rFonts w:ascii="Georgia" w:eastAsia="Calibri" w:hAnsi="Georgia" w:cs="Times New Roman"/>
          <w:b/>
          <w:bCs/>
        </w:rPr>
      </w:pPr>
      <w:r w:rsidRPr="00775A0A">
        <w:rPr>
          <w:rFonts w:ascii="Georgia" w:eastAsia="Calibri" w:hAnsi="Georgia" w:cs="Times New Roman"/>
          <w:b/>
          <w:bCs/>
        </w:rPr>
        <w:t>Cultural, Historical and Gender Issues</w:t>
      </w:r>
    </w:p>
    <w:p w14:paraId="066EFB4B" w14:textId="77777777" w:rsidR="00775A0A" w:rsidRPr="00775A0A" w:rsidRDefault="00775A0A" w:rsidP="00775A0A">
      <w:pPr>
        <w:numPr>
          <w:ilvl w:val="0"/>
          <w:numId w:val="24"/>
        </w:numPr>
        <w:spacing w:after="0" w:line="240" w:lineRule="auto"/>
        <w:rPr>
          <w:rFonts w:ascii="Georgia" w:eastAsia="Calibri" w:hAnsi="Georgia" w:cs="Times New Roman"/>
        </w:rPr>
      </w:pPr>
      <w:r w:rsidRPr="00775A0A">
        <w:rPr>
          <w:rFonts w:ascii="Georgia" w:eastAsia="Calibri" w:hAnsi="Georgia" w:cs="Times New Roman"/>
        </w:rPr>
        <w:t xml:space="preserve">Has the resident shared a history of stereotypes/discrimination/racism? </w:t>
      </w:r>
    </w:p>
    <w:p w14:paraId="6AAB19BA" w14:textId="77777777" w:rsidR="00775A0A" w:rsidRPr="00775A0A" w:rsidRDefault="00775A0A" w:rsidP="00775A0A">
      <w:pPr>
        <w:numPr>
          <w:ilvl w:val="0"/>
          <w:numId w:val="24"/>
        </w:numPr>
        <w:spacing w:after="0" w:line="240" w:lineRule="auto"/>
        <w:rPr>
          <w:rFonts w:ascii="Georgia" w:eastAsia="Calibri" w:hAnsi="Georgia" w:cs="Times New Roman"/>
        </w:rPr>
      </w:pPr>
      <w:r w:rsidRPr="00775A0A">
        <w:rPr>
          <w:rFonts w:ascii="Georgia" w:eastAsia="Calibri" w:hAnsi="Georgia" w:cs="Times New Roman"/>
        </w:rPr>
        <w:t>Shared trauma (e.g., family legacy of slavery, a family member that was killed in a concentration camp)?</w:t>
      </w:r>
    </w:p>
    <w:p w14:paraId="4106D83A" w14:textId="77777777" w:rsidR="00775A0A" w:rsidRPr="00775A0A" w:rsidRDefault="00775A0A" w:rsidP="00775A0A">
      <w:pPr>
        <w:numPr>
          <w:ilvl w:val="0"/>
          <w:numId w:val="24"/>
        </w:numPr>
        <w:spacing w:after="0" w:line="240" w:lineRule="auto"/>
        <w:rPr>
          <w:rFonts w:ascii="Georgia" w:eastAsia="Calibri" w:hAnsi="Georgia" w:cs="Times New Roman"/>
        </w:rPr>
      </w:pPr>
      <w:r w:rsidRPr="00775A0A">
        <w:rPr>
          <w:rFonts w:ascii="Georgia" w:eastAsia="Calibri" w:hAnsi="Georgia" w:cs="Times New Roman"/>
        </w:rPr>
        <w:t>Do you identify with traditional cultural values/connections? Cultural rituals?</w:t>
      </w:r>
    </w:p>
    <w:p w14:paraId="3EA1F2E0" w14:textId="77777777" w:rsidR="00775A0A" w:rsidRPr="00775A0A" w:rsidRDefault="00775A0A" w:rsidP="00775A0A">
      <w:pPr>
        <w:numPr>
          <w:ilvl w:val="0"/>
          <w:numId w:val="24"/>
        </w:numPr>
        <w:spacing w:after="0" w:line="240" w:lineRule="auto"/>
        <w:rPr>
          <w:rFonts w:ascii="Georgia" w:eastAsia="Calibri" w:hAnsi="Georgia" w:cs="Times New Roman"/>
        </w:rPr>
      </w:pPr>
      <w:r w:rsidRPr="00775A0A">
        <w:rPr>
          <w:rFonts w:ascii="Georgia" w:eastAsia="Calibri" w:hAnsi="Georgia" w:cs="Times New Roman"/>
        </w:rPr>
        <w:t xml:space="preserve">What can we do in this moment to help you feel safe? </w:t>
      </w:r>
      <w:proofErr w:type="gramStart"/>
      <w:r w:rsidRPr="00775A0A">
        <w:rPr>
          <w:rFonts w:ascii="Georgia" w:eastAsia="Calibri" w:hAnsi="Georgia" w:cs="Times New Roman"/>
        </w:rPr>
        <w:t>Take into account</w:t>
      </w:r>
      <w:proofErr w:type="gramEnd"/>
      <w:r w:rsidRPr="00775A0A">
        <w:rPr>
          <w:rFonts w:ascii="Georgia" w:eastAsia="Calibri" w:hAnsi="Georgia" w:cs="Times New Roman"/>
        </w:rPr>
        <w:t xml:space="preserve"> body language, distance, volume and tone of voice and eye contact.</w:t>
      </w:r>
    </w:p>
    <w:p w14:paraId="65EF51FD" w14:textId="77777777" w:rsidR="00775A0A" w:rsidRPr="00775A0A" w:rsidRDefault="00775A0A" w:rsidP="00775A0A">
      <w:pPr>
        <w:numPr>
          <w:ilvl w:val="0"/>
          <w:numId w:val="24"/>
        </w:numPr>
        <w:spacing w:after="0" w:line="240" w:lineRule="auto"/>
        <w:rPr>
          <w:rFonts w:ascii="Georgia" w:eastAsia="Calibri" w:hAnsi="Georgia" w:cs="Times New Roman"/>
        </w:rPr>
      </w:pPr>
      <w:r w:rsidRPr="00775A0A">
        <w:rPr>
          <w:rFonts w:ascii="Georgia" w:eastAsia="Calibri" w:hAnsi="Georgia" w:cs="Times New Roman"/>
        </w:rPr>
        <w:t>Can you help me understand how you express [e.g., sadness, joy]?</w:t>
      </w:r>
    </w:p>
    <w:p w14:paraId="29295637" w14:textId="77777777" w:rsidR="00775A0A" w:rsidRPr="00775A0A" w:rsidRDefault="00775A0A" w:rsidP="00775A0A">
      <w:pPr>
        <w:numPr>
          <w:ilvl w:val="0"/>
          <w:numId w:val="24"/>
        </w:numPr>
        <w:spacing w:after="0" w:line="240" w:lineRule="auto"/>
        <w:rPr>
          <w:rFonts w:ascii="Georgia" w:eastAsia="Calibri" w:hAnsi="Georgia" w:cs="Times New Roman"/>
        </w:rPr>
      </w:pPr>
      <w:r w:rsidRPr="00775A0A">
        <w:rPr>
          <w:rFonts w:ascii="Georgia" w:eastAsia="Calibri" w:hAnsi="Georgia" w:cs="Times New Roman"/>
        </w:rPr>
        <w:t>What perceptions of health are important to you?</w:t>
      </w:r>
    </w:p>
    <w:p w14:paraId="31DD46C3" w14:textId="77777777" w:rsidR="00775A0A" w:rsidRPr="00775A0A" w:rsidRDefault="00775A0A" w:rsidP="00775A0A">
      <w:pPr>
        <w:numPr>
          <w:ilvl w:val="0"/>
          <w:numId w:val="24"/>
        </w:numPr>
        <w:spacing w:after="0" w:line="240" w:lineRule="auto"/>
        <w:rPr>
          <w:rFonts w:ascii="Georgia" w:eastAsia="Calibri" w:hAnsi="Georgia" w:cs="Times New Roman"/>
        </w:rPr>
      </w:pPr>
      <w:r w:rsidRPr="00775A0A">
        <w:rPr>
          <w:rFonts w:ascii="Georgia" w:eastAsia="Calibri" w:hAnsi="Georgia" w:cs="Times New Roman"/>
        </w:rPr>
        <w:t>What is important to you for healing?</w:t>
      </w:r>
    </w:p>
    <w:p w14:paraId="10F064F5" w14:textId="77777777" w:rsidR="00775A0A" w:rsidRPr="00775A0A" w:rsidRDefault="00775A0A" w:rsidP="00775A0A">
      <w:pPr>
        <w:numPr>
          <w:ilvl w:val="0"/>
          <w:numId w:val="24"/>
        </w:numPr>
        <w:spacing w:after="0" w:line="240" w:lineRule="auto"/>
        <w:rPr>
          <w:rFonts w:ascii="Georgia" w:eastAsia="Calibri" w:hAnsi="Georgia" w:cs="Times New Roman"/>
        </w:rPr>
      </w:pPr>
      <w:r w:rsidRPr="00775A0A">
        <w:rPr>
          <w:rFonts w:ascii="Georgia" w:eastAsia="Calibri" w:hAnsi="Georgia" w:cs="Times New Roman"/>
        </w:rPr>
        <w:t>What are your beliefs about illness? About dying? About death? About suffering?</w:t>
      </w:r>
    </w:p>
    <w:p w14:paraId="715DD4BB" w14:textId="77777777" w:rsidR="00775A0A" w:rsidRPr="00775A0A" w:rsidRDefault="00775A0A" w:rsidP="00775A0A">
      <w:pPr>
        <w:numPr>
          <w:ilvl w:val="0"/>
          <w:numId w:val="24"/>
        </w:numPr>
        <w:spacing w:after="0" w:line="240" w:lineRule="auto"/>
        <w:rPr>
          <w:rFonts w:ascii="Georgia" w:eastAsia="Calibri" w:hAnsi="Georgia" w:cs="Times New Roman"/>
        </w:rPr>
      </w:pPr>
      <w:r w:rsidRPr="00775A0A">
        <w:rPr>
          <w:rFonts w:ascii="Georgia" w:eastAsia="Calibri" w:hAnsi="Georgia" w:cs="Times New Roman"/>
        </w:rPr>
        <w:t>What is your understanding of why things have happened the way they have?</w:t>
      </w:r>
    </w:p>
    <w:p w14:paraId="37B6FFF2" w14:textId="77777777" w:rsidR="00775A0A" w:rsidRPr="00775A0A" w:rsidRDefault="00775A0A" w:rsidP="00775A0A">
      <w:pPr>
        <w:numPr>
          <w:ilvl w:val="0"/>
          <w:numId w:val="24"/>
        </w:numPr>
        <w:spacing w:after="0" w:line="240" w:lineRule="auto"/>
        <w:rPr>
          <w:rFonts w:ascii="Georgia" w:eastAsia="Calibri" w:hAnsi="Georgia" w:cs="Times New Roman"/>
        </w:rPr>
      </w:pPr>
      <w:r w:rsidRPr="00775A0A">
        <w:rPr>
          <w:rFonts w:ascii="Georgia" w:eastAsia="Calibri" w:hAnsi="Georgia" w:cs="Times New Roman"/>
        </w:rPr>
        <w:t>How are gender roles understood (rules about social distance, touch, eye contact, and how to approach a married/unmarried person)?</w:t>
      </w:r>
    </w:p>
    <w:p w14:paraId="50974734" w14:textId="7C1884F6" w:rsidR="004645AB" w:rsidRDefault="00775A0A" w:rsidP="14056B1A">
      <w:pPr>
        <w:numPr>
          <w:ilvl w:val="0"/>
          <w:numId w:val="24"/>
        </w:numPr>
        <w:spacing w:after="0" w:line="240" w:lineRule="auto"/>
        <w:rPr>
          <w:rFonts w:ascii="Georgia" w:eastAsia="Calibri" w:hAnsi="Georgia" w:cs="Times New Roman"/>
        </w:rPr>
      </w:pPr>
      <w:r w:rsidRPr="00775A0A">
        <w:rPr>
          <w:rFonts w:ascii="Georgia" w:eastAsia="Calibri" w:hAnsi="Georgia" w:cs="Times New Roman"/>
        </w:rPr>
        <w:t>If you don’t understand, ask. If you make a mistake, acknowledge it, and ask for their help to learn.</w:t>
      </w:r>
    </w:p>
    <w:p w14:paraId="57883B0C" w14:textId="77777777" w:rsidR="00C3226F" w:rsidRDefault="00C3226F" w:rsidP="00C3226F">
      <w:pPr>
        <w:spacing w:after="0" w:line="240" w:lineRule="auto"/>
        <w:rPr>
          <w:rFonts w:ascii="Georgia" w:hAnsi="Georgia"/>
          <w:i/>
          <w:iCs/>
          <w:sz w:val="16"/>
          <w:szCs w:val="16"/>
        </w:rPr>
      </w:pPr>
    </w:p>
    <w:p w14:paraId="53B1C38F" w14:textId="56A6F818" w:rsidR="00B9033D" w:rsidRPr="00202A72" w:rsidRDefault="00880EC7" w:rsidP="00C3226F">
      <w:pPr>
        <w:spacing w:after="0" w:line="240" w:lineRule="auto"/>
        <w:rPr>
          <w:rFonts w:ascii="Georgia" w:hAnsi="Georgia"/>
          <w:sz w:val="16"/>
          <w:szCs w:val="16"/>
        </w:rPr>
      </w:pPr>
      <w:r w:rsidRPr="00880EC7">
        <w:rPr>
          <w:rFonts w:ascii="Georgia" w:hAnsi="Georgia"/>
          <w:sz w:val="16"/>
          <w:szCs w:val="16"/>
        </w:rPr>
        <w:t xml:space="preserve">SAMHSA’s Concept of Trauma and Guidance for a Trauma-Informed Approach, </w:t>
      </w:r>
      <w:hyperlink r:id="rId19" w:history="1">
        <w:r w:rsidRPr="00880EC7">
          <w:rPr>
            <w:rStyle w:val="Hyperlink"/>
            <w:rFonts w:ascii="Georgia" w:hAnsi="Georgia"/>
            <w:sz w:val="16"/>
            <w:szCs w:val="16"/>
          </w:rPr>
          <w:t>https://store.samhsa.gov/sites/default/files/d7/priv/sma14-4884.pdf</w:t>
        </w:r>
      </w:hyperlink>
      <w:r w:rsidRPr="00880EC7">
        <w:rPr>
          <w:rFonts w:ascii="Georgia" w:hAnsi="Georgia"/>
          <w:sz w:val="16"/>
          <w:szCs w:val="16"/>
        </w:rPr>
        <w:t xml:space="preserve"> </w:t>
      </w:r>
      <w:r w:rsidR="009C6DFE" w:rsidRPr="00202A72">
        <w:rPr>
          <w:rFonts w:ascii="Georgia" w:hAnsi="Georgia"/>
          <w:sz w:val="16"/>
          <w:szCs w:val="16"/>
        </w:rPr>
        <w:t xml:space="preserve">; </w:t>
      </w:r>
      <w:r w:rsidR="00C3226F" w:rsidRPr="00202A72">
        <w:rPr>
          <w:rFonts w:ascii="Georgia" w:hAnsi="Georgia"/>
          <w:sz w:val="16"/>
          <w:szCs w:val="16"/>
        </w:rPr>
        <w:t>Courtesy of Paige Hector, LMSW</w:t>
      </w:r>
    </w:p>
    <w:p w14:paraId="267FE2DA" w14:textId="5F158A5F" w:rsidR="00C3226F" w:rsidRDefault="00C3226F" w:rsidP="14056B1A">
      <w:pPr>
        <w:rPr>
          <w:rFonts w:ascii="Georgia" w:hAnsi="Georgia"/>
          <w:b/>
          <w:bCs/>
          <w:sz w:val="24"/>
          <w:szCs w:val="24"/>
          <w:u w:val="single"/>
        </w:rPr>
      </w:pPr>
    </w:p>
    <w:p w14:paraId="586A42FD" w14:textId="7F98D400" w:rsidR="00D37FE9" w:rsidRDefault="00D37FE9" w:rsidP="14056B1A">
      <w:pPr>
        <w:rPr>
          <w:rFonts w:ascii="Georgia" w:hAnsi="Georgia"/>
          <w:b/>
          <w:bCs/>
          <w:sz w:val="24"/>
          <w:szCs w:val="24"/>
          <w:u w:val="single"/>
        </w:rPr>
      </w:pPr>
    </w:p>
    <w:p w14:paraId="2509FA04" w14:textId="0AC9223B" w:rsidR="00D37FE9" w:rsidRDefault="00D37FE9" w:rsidP="14056B1A">
      <w:pPr>
        <w:rPr>
          <w:rFonts w:ascii="Georgia" w:hAnsi="Georgia"/>
          <w:b/>
          <w:bCs/>
          <w:sz w:val="24"/>
          <w:szCs w:val="24"/>
          <w:u w:val="single"/>
        </w:rPr>
      </w:pPr>
    </w:p>
    <w:p w14:paraId="6132DC71" w14:textId="773FBEED" w:rsidR="00D37FE9" w:rsidRDefault="00D37FE9" w:rsidP="14056B1A">
      <w:pPr>
        <w:rPr>
          <w:rFonts w:ascii="Georgia" w:hAnsi="Georgia"/>
          <w:b/>
          <w:bCs/>
          <w:sz w:val="24"/>
          <w:szCs w:val="24"/>
          <w:u w:val="single"/>
        </w:rPr>
      </w:pPr>
    </w:p>
    <w:p w14:paraId="638C8F2B" w14:textId="225D553E" w:rsidR="00D37FE9" w:rsidRDefault="00D37FE9" w:rsidP="14056B1A">
      <w:pPr>
        <w:rPr>
          <w:rFonts w:ascii="Georgia" w:hAnsi="Georgia"/>
          <w:b/>
          <w:bCs/>
          <w:sz w:val="24"/>
          <w:szCs w:val="24"/>
          <w:u w:val="single"/>
        </w:rPr>
      </w:pPr>
    </w:p>
    <w:p w14:paraId="719BDF39" w14:textId="77777777" w:rsidR="00D37FE9" w:rsidRDefault="00D37FE9" w:rsidP="14056B1A">
      <w:pPr>
        <w:rPr>
          <w:rFonts w:ascii="Georgia" w:hAnsi="Georgia"/>
          <w:b/>
          <w:bCs/>
          <w:sz w:val="24"/>
          <w:szCs w:val="24"/>
          <w:u w:val="single"/>
        </w:rPr>
      </w:pPr>
    </w:p>
    <w:p w14:paraId="79FBC7B3" w14:textId="5442ECB6" w:rsidR="00A30B87" w:rsidRDefault="00A30B87" w:rsidP="14056B1A">
      <w:pPr>
        <w:rPr>
          <w:rFonts w:ascii="Georgia" w:hAnsi="Georgia"/>
          <w:b/>
          <w:bCs/>
          <w:sz w:val="24"/>
          <w:szCs w:val="24"/>
          <w:u w:val="single"/>
        </w:rPr>
      </w:pPr>
      <w:r>
        <w:rPr>
          <w:rFonts w:ascii="Georgia" w:hAnsi="Georgia"/>
          <w:b/>
          <w:bCs/>
          <w:sz w:val="24"/>
          <w:szCs w:val="24"/>
          <w:u w:val="single"/>
        </w:rPr>
        <w:lastRenderedPageBreak/>
        <w:t>Delayed Reaction to Trauma Worksheet:</w:t>
      </w:r>
    </w:p>
    <w:p w14:paraId="72F4B723" w14:textId="2AD824F9" w:rsidR="00A30B87" w:rsidRDefault="002F184C" w:rsidP="14056B1A">
      <w:pPr>
        <w:rPr>
          <w:rFonts w:ascii="Georgia" w:hAnsi="Georgia"/>
          <w:b/>
          <w:bCs/>
          <w:sz w:val="24"/>
          <w:szCs w:val="24"/>
          <w:u w:val="single"/>
        </w:rPr>
      </w:pPr>
      <w:r>
        <w:rPr>
          <w:rFonts w:ascii="Georgia" w:hAnsi="Georgia"/>
          <w:b/>
          <w:bCs/>
          <w:noProof/>
          <w:sz w:val="24"/>
          <w:szCs w:val="24"/>
          <w:u w:val="single"/>
        </w:rPr>
        <w:drawing>
          <wp:inline distT="0" distB="0" distL="0" distR="0" wp14:anchorId="6A47C2EA" wp14:editId="522D31B1">
            <wp:extent cx="6309995" cy="35966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09995" cy="3596640"/>
                    </a:xfrm>
                    <a:prstGeom prst="rect">
                      <a:avLst/>
                    </a:prstGeom>
                    <a:noFill/>
                  </pic:spPr>
                </pic:pic>
              </a:graphicData>
            </a:graphic>
          </wp:inline>
        </w:drawing>
      </w:r>
    </w:p>
    <w:p w14:paraId="10517166" w14:textId="67277290" w:rsidR="001A195E" w:rsidRPr="00BA5CE2" w:rsidRDefault="001A195E" w:rsidP="14056B1A">
      <w:pPr>
        <w:rPr>
          <w:rFonts w:ascii="Georgia" w:hAnsi="Georgia"/>
          <w:sz w:val="16"/>
          <w:szCs w:val="16"/>
        </w:rPr>
      </w:pPr>
      <w:r w:rsidRPr="00BA5CE2">
        <w:rPr>
          <w:rFonts w:ascii="Georgia" w:hAnsi="Georgia"/>
          <w:sz w:val="16"/>
          <w:szCs w:val="16"/>
        </w:rPr>
        <w:t xml:space="preserve">Figure: Ganzel, B., </w:t>
      </w:r>
      <w:proofErr w:type="spellStart"/>
      <w:r w:rsidRPr="00BA5CE2">
        <w:rPr>
          <w:rFonts w:ascii="Georgia" w:hAnsi="Georgia"/>
          <w:sz w:val="16"/>
          <w:szCs w:val="16"/>
        </w:rPr>
        <w:t>Kusmal</w:t>
      </w:r>
      <w:proofErr w:type="spellEnd"/>
      <w:r w:rsidRPr="00BA5CE2">
        <w:rPr>
          <w:rFonts w:ascii="Georgia" w:hAnsi="Georgia"/>
          <w:sz w:val="16"/>
          <w:szCs w:val="16"/>
        </w:rPr>
        <w:t>, N., Cheatham</w:t>
      </w:r>
      <w:r w:rsidR="00BA4FD9" w:rsidRPr="00BA5CE2">
        <w:rPr>
          <w:rFonts w:ascii="Georgia" w:hAnsi="Georgia"/>
          <w:sz w:val="16"/>
          <w:szCs w:val="16"/>
        </w:rPr>
        <w:t xml:space="preserve">, C., Hector, P. &amp; Clarke, D. (accepted). </w:t>
      </w:r>
      <w:r w:rsidR="008D0957" w:rsidRPr="00BA5CE2">
        <w:rPr>
          <w:rFonts w:ascii="Georgia" w:hAnsi="Georgia"/>
          <w:sz w:val="16"/>
          <w:szCs w:val="16"/>
        </w:rPr>
        <w:t xml:space="preserve">Trauma-informed long-term care. In R. </w:t>
      </w:r>
      <w:proofErr w:type="spellStart"/>
      <w:r w:rsidR="00913D33" w:rsidRPr="00BA5CE2">
        <w:rPr>
          <w:rFonts w:ascii="Georgia" w:hAnsi="Georgia"/>
          <w:sz w:val="16"/>
          <w:szCs w:val="16"/>
        </w:rPr>
        <w:t>Perley</w:t>
      </w:r>
      <w:proofErr w:type="spellEnd"/>
      <w:r w:rsidR="00913D33" w:rsidRPr="00BA5CE2">
        <w:rPr>
          <w:rFonts w:ascii="Georgia" w:hAnsi="Georgia"/>
          <w:sz w:val="16"/>
          <w:szCs w:val="16"/>
        </w:rPr>
        <w:t xml:space="preserve"> </w:t>
      </w:r>
      <w:r w:rsidR="008D0957" w:rsidRPr="00BA5CE2">
        <w:rPr>
          <w:rFonts w:ascii="Georgia" w:hAnsi="Georgia"/>
          <w:sz w:val="16"/>
          <w:szCs w:val="16"/>
        </w:rPr>
        <w:t>(ed.),</w:t>
      </w:r>
      <w:r w:rsidR="00913D33" w:rsidRPr="00BA5CE2">
        <w:rPr>
          <w:rFonts w:ascii="Georgia" w:hAnsi="Georgia"/>
          <w:sz w:val="16"/>
          <w:szCs w:val="16"/>
        </w:rPr>
        <w:t xml:space="preserve"> Managing the Long-Term Care Facility</w:t>
      </w:r>
      <w:r w:rsidR="00FD240F" w:rsidRPr="00BA5CE2">
        <w:rPr>
          <w:rFonts w:ascii="Georgia" w:hAnsi="Georgia"/>
          <w:sz w:val="16"/>
          <w:szCs w:val="16"/>
        </w:rPr>
        <w:t>: Practical approaches to providing quality care</w:t>
      </w:r>
      <w:r w:rsidR="00913D33" w:rsidRPr="00BA5CE2">
        <w:rPr>
          <w:rFonts w:ascii="Georgia" w:hAnsi="Georgia"/>
          <w:sz w:val="16"/>
          <w:szCs w:val="16"/>
        </w:rPr>
        <w:t xml:space="preserve"> </w:t>
      </w:r>
      <w:r w:rsidR="00EB1E5C" w:rsidRPr="00BA5CE2">
        <w:rPr>
          <w:rFonts w:ascii="Georgia" w:hAnsi="Georgia"/>
          <w:sz w:val="16"/>
          <w:szCs w:val="16"/>
        </w:rPr>
        <w:t>(</w:t>
      </w:r>
      <w:r w:rsidR="00913D33" w:rsidRPr="00BA5CE2">
        <w:rPr>
          <w:rFonts w:ascii="Georgia" w:hAnsi="Georgia"/>
          <w:sz w:val="16"/>
          <w:szCs w:val="16"/>
        </w:rPr>
        <w:t>2nd Edition</w:t>
      </w:r>
      <w:r w:rsidR="00EB1E5C" w:rsidRPr="00BA5CE2">
        <w:rPr>
          <w:rFonts w:ascii="Georgia" w:hAnsi="Georgia"/>
          <w:sz w:val="16"/>
          <w:szCs w:val="16"/>
        </w:rPr>
        <w:t>, Chapter 3). John Wiley and Sons</w:t>
      </w:r>
      <w:r w:rsidR="00EB6BE0" w:rsidRPr="00BA5CE2">
        <w:rPr>
          <w:rFonts w:ascii="Georgia" w:hAnsi="Georgia"/>
          <w:sz w:val="16"/>
          <w:szCs w:val="16"/>
        </w:rPr>
        <w:t>.</w:t>
      </w:r>
    </w:p>
    <w:p w14:paraId="6CFE9765" w14:textId="7C1C11F5" w:rsidR="00593A03" w:rsidRDefault="00593A03" w:rsidP="14056B1A">
      <w:pPr>
        <w:rPr>
          <w:rFonts w:ascii="Georgia" w:hAnsi="Georgia"/>
        </w:rPr>
      </w:pPr>
      <w:r>
        <w:rPr>
          <w:rFonts w:ascii="Georgia" w:hAnsi="Georgia"/>
          <w:b/>
          <w:bCs/>
          <w:sz w:val="24"/>
          <w:szCs w:val="24"/>
          <w:u w:val="single"/>
        </w:rPr>
        <w:t>FIC</w:t>
      </w:r>
      <w:r w:rsidR="00BA4A0E">
        <w:rPr>
          <w:rFonts w:ascii="Georgia" w:hAnsi="Georgia"/>
          <w:b/>
          <w:bCs/>
          <w:sz w:val="24"/>
          <w:szCs w:val="24"/>
          <w:u w:val="single"/>
        </w:rPr>
        <w:t>A</w:t>
      </w:r>
      <w:r>
        <w:rPr>
          <w:rFonts w:ascii="Georgia" w:hAnsi="Georgia"/>
          <w:b/>
          <w:bCs/>
          <w:sz w:val="24"/>
          <w:szCs w:val="24"/>
          <w:u w:val="single"/>
        </w:rPr>
        <w:t xml:space="preserve"> Spiritual History Tool</w:t>
      </w:r>
      <w:r w:rsidR="006A5451">
        <w:rPr>
          <w:rFonts w:ascii="Georgia" w:hAnsi="Georgia"/>
          <w:b/>
          <w:bCs/>
          <w:sz w:val="24"/>
          <w:szCs w:val="24"/>
          <w:u w:val="single"/>
        </w:rPr>
        <w:t xml:space="preserve"> </w:t>
      </w:r>
      <w:r w:rsidR="006A5451">
        <w:rPr>
          <w:rFonts w:ascii="Georgia" w:hAnsi="Georgia"/>
        </w:rPr>
        <w:t>is to be used as a guide to aid and open discussion to spiritual issues, not a checklist.</w:t>
      </w:r>
    </w:p>
    <w:p w14:paraId="3A27E081" w14:textId="77777777" w:rsidR="009647CA" w:rsidRPr="009647CA" w:rsidRDefault="009647CA" w:rsidP="009647CA">
      <w:pPr>
        <w:spacing w:after="0"/>
        <w:rPr>
          <w:rFonts w:ascii="Georgia" w:hAnsi="Georgia"/>
        </w:rPr>
      </w:pPr>
      <w:r w:rsidRPr="009647CA">
        <w:rPr>
          <w:rFonts w:ascii="Georgia" w:hAnsi="Georgia"/>
          <w:b/>
          <w:bCs/>
        </w:rPr>
        <w:t>F - Faith and Belief</w:t>
      </w:r>
    </w:p>
    <w:p w14:paraId="26DC8351" w14:textId="77777777" w:rsidR="009647CA" w:rsidRPr="009647CA" w:rsidRDefault="009647CA" w:rsidP="009647CA">
      <w:pPr>
        <w:numPr>
          <w:ilvl w:val="0"/>
          <w:numId w:val="14"/>
        </w:numPr>
        <w:spacing w:after="0"/>
        <w:rPr>
          <w:rFonts w:ascii="Georgia" w:hAnsi="Georgia"/>
        </w:rPr>
      </w:pPr>
      <w:r w:rsidRPr="009647CA">
        <w:rPr>
          <w:rFonts w:ascii="Georgia" w:hAnsi="Georgia"/>
        </w:rPr>
        <w:t xml:space="preserve">"Do you consider yourself spiritual or religious?" or "Is spirituality something important to you” or “Do you have spiritual beliefs that help you cope with stress/ difficult </w:t>
      </w:r>
      <w:proofErr w:type="gramStart"/>
      <w:r w:rsidRPr="009647CA">
        <w:rPr>
          <w:rFonts w:ascii="Georgia" w:hAnsi="Georgia"/>
        </w:rPr>
        <w:t>times?“</w:t>
      </w:r>
      <w:proofErr w:type="gramEnd"/>
      <w:r w:rsidRPr="009647CA">
        <w:rPr>
          <w:rFonts w:ascii="Georgia" w:hAnsi="Georgia"/>
        </w:rPr>
        <w:t xml:space="preserve">  "What gives your life meaning?"</w:t>
      </w:r>
    </w:p>
    <w:p w14:paraId="74A674B8" w14:textId="77777777" w:rsidR="009647CA" w:rsidRPr="009647CA" w:rsidRDefault="009647CA" w:rsidP="009647CA">
      <w:pPr>
        <w:spacing w:after="0"/>
        <w:rPr>
          <w:rFonts w:ascii="Georgia" w:hAnsi="Georgia"/>
        </w:rPr>
      </w:pPr>
      <w:r w:rsidRPr="009647CA">
        <w:rPr>
          <w:rFonts w:ascii="Georgia" w:hAnsi="Georgia"/>
          <w:b/>
          <w:bCs/>
        </w:rPr>
        <w:t>I - Importance</w:t>
      </w:r>
    </w:p>
    <w:p w14:paraId="30D89CD3" w14:textId="77777777" w:rsidR="009647CA" w:rsidRPr="009647CA" w:rsidRDefault="009647CA" w:rsidP="009647CA">
      <w:pPr>
        <w:numPr>
          <w:ilvl w:val="0"/>
          <w:numId w:val="15"/>
        </w:numPr>
        <w:spacing w:after="0"/>
        <w:rPr>
          <w:rFonts w:ascii="Georgia" w:hAnsi="Georgia"/>
        </w:rPr>
      </w:pPr>
      <w:r w:rsidRPr="009647CA">
        <w:rPr>
          <w:rFonts w:ascii="Georgia" w:hAnsi="Georgia"/>
        </w:rPr>
        <w:t>"What importance does your spirituality have in our life? Has your spirituality influenced how you take care of yourself, your health? Does your spirituality influence you in your healthcare decision making? (</w:t>
      </w:r>
      <w:proofErr w:type="gramStart"/>
      <w:r w:rsidRPr="009647CA">
        <w:rPr>
          <w:rFonts w:ascii="Georgia" w:hAnsi="Georgia"/>
        </w:rPr>
        <w:t>e.g.</w:t>
      </w:r>
      <w:proofErr w:type="gramEnd"/>
      <w:r w:rsidRPr="009647CA">
        <w:rPr>
          <w:rFonts w:ascii="Georgia" w:hAnsi="Georgia"/>
        </w:rPr>
        <w:t xml:space="preserve"> advance directives, treatment, etc.)</w:t>
      </w:r>
    </w:p>
    <w:p w14:paraId="01050660" w14:textId="77777777" w:rsidR="009647CA" w:rsidRPr="009647CA" w:rsidRDefault="009647CA" w:rsidP="009647CA">
      <w:pPr>
        <w:spacing w:after="0"/>
        <w:rPr>
          <w:rFonts w:ascii="Georgia" w:hAnsi="Georgia"/>
        </w:rPr>
      </w:pPr>
      <w:r w:rsidRPr="009647CA">
        <w:rPr>
          <w:rFonts w:ascii="Georgia" w:hAnsi="Georgia"/>
          <w:b/>
          <w:bCs/>
        </w:rPr>
        <w:t>C - Community</w:t>
      </w:r>
    </w:p>
    <w:p w14:paraId="38D23B6F" w14:textId="77777777" w:rsidR="009647CA" w:rsidRPr="009647CA" w:rsidRDefault="009647CA" w:rsidP="009647CA">
      <w:pPr>
        <w:numPr>
          <w:ilvl w:val="0"/>
          <w:numId w:val="16"/>
        </w:numPr>
        <w:spacing w:after="0"/>
        <w:rPr>
          <w:rFonts w:ascii="Georgia" w:hAnsi="Georgia"/>
        </w:rPr>
      </w:pPr>
      <w:r w:rsidRPr="009647CA">
        <w:rPr>
          <w:rFonts w:ascii="Georgia" w:hAnsi="Georgia"/>
        </w:rPr>
        <w:t>"Are you part of a spiritual community? Communities such as churches, temples, and mosques, or a group of like-minded friends, family, or yoga can serve as strong support systems for some people.” “Is this community of support to you and how? Is there a group of people you really love or who are important to you?"</w:t>
      </w:r>
    </w:p>
    <w:p w14:paraId="743EF1C1" w14:textId="77777777" w:rsidR="009647CA" w:rsidRPr="009647CA" w:rsidRDefault="009647CA" w:rsidP="009647CA">
      <w:pPr>
        <w:spacing w:after="0"/>
        <w:rPr>
          <w:rFonts w:ascii="Georgia" w:hAnsi="Georgia"/>
        </w:rPr>
      </w:pPr>
      <w:r w:rsidRPr="009647CA">
        <w:rPr>
          <w:rFonts w:ascii="Georgia" w:hAnsi="Georgia"/>
          <w:b/>
          <w:bCs/>
        </w:rPr>
        <w:t>A - Address in Care</w:t>
      </w:r>
    </w:p>
    <w:p w14:paraId="2DCD7C04" w14:textId="3ADE1B23" w:rsidR="009647CA" w:rsidRPr="00BA4A0E" w:rsidRDefault="009647CA" w:rsidP="00BA4A0E">
      <w:pPr>
        <w:pStyle w:val="ListParagraph"/>
        <w:numPr>
          <w:ilvl w:val="0"/>
          <w:numId w:val="18"/>
        </w:numPr>
        <w:spacing w:after="0"/>
        <w:rPr>
          <w:rFonts w:ascii="Georgia" w:hAnsi="Georgia"/>
        </w:rPr>
      </w:pPr>
      <w:r w:rsidRPr="00BA4A0E">
        <w:rPr>
          <w:rFonts w:ascii="Georgia" w:hAnsi="Georgia"/>
        </w:rPr>
        <w:t>"How would you like me to address these issues in your healthcare?"</w:t>
      </w:r>
    </w:p>
    <w:p w14:paraId="002ED2CD" w14:textId="77777777" w:rsidR="0098232F" w:rsidRDefault="0098232F" w:rsidP="000D1833">
      <w:pPr>
        <w:spacing w:after="0"/>
        <w:rPr>
          <w:rFonts w:ascii="Georgia" w:hAnsi="Georgia"/>
          <w:sz w:val="16"/>
          <w:szCs w:val="16"/>
        </w:rPr>
      </w:pPr>
    </w:p>
    <w:p w14:paraId="07FD5C97" w14:textId="5FBD673F" w:rsidR="000D1833" w:rsidRPr="000D1833" w:rsidRDefault="000D1833" w:rsidP="00C20447">
      <w:pPr>
        <w:spacing w:after="0"/>
        <w:rPr>
          <w:rFonts w:ascii="Georgia" w:hAnsi="Georgia"/>
          <w:sz w:val="16"/>
          <w:szCs w:val="16"/>
        </w:rPr>
      </w:pPr>
      <w:r w:rsidRPr="000D1833">
        <w:rPr>
          <w:rFonts w:ascii="Georgia" w:hAnsi="Georgia"/>
          <w:sz w:val="16"/>
          <w:szCs w:val="16"/>
        </w:rPr>
        <w:t xml:space="preserve">© Copyright, Christina M. </w:t>
      </w:r>
      <w:proofErr w:type="spellStart"/>
      <w:r w:rsidRPr="000D1833">
        <w:rPr>
          <w:rFonts w:ascii="Georgia" w:hAnsi="Georgia"/>
          <w:sz w:val="16"/>
          <w:szCs w:val="16"/>
        </w:rPr>
        <w:t>Puchalski</w:t>
      </w:r>
      <w:proofErr w:type="spellEnd"/>
      <w:r w:rsidRPr="000D1833">
        <w:rPr>
          <w:rFonts w:ascii="Georgia" w:hAnsi="Georgia"/>
          <w:sz w:val="16"/>
          <w:szCs w:val="16"/>
        </w:rPr>
        <w:t>, MD, 1996</w:t>
      </w:r>
    </w:p>
    <w:p w14:paraId="74F2B78A" w14:textId="75C3F1D1" w:rsidR="009647CA" w:rsidRDefault="000D1833" w:rsidP="00C20447">
      <w:pPr>
        <w:spacing w:after="0"/>
        <w:rPr>
          <w:rFonts w:ascii="Georgia" w:hAnsi="Georgia"/>
        </w:rPr>
      </w:pPr>
      <w:r w:rsidRPr="0098232F">
        <w:rPr>
          <w:rFonts w:ascii="Georgia" w:hAnsi="Georgia"/>
          <w:sz w:val="16"/>
          <w:szCs w:val="16"/>
        </w:rPr>
        <w:t xml:space="preserve">Citation: </w:t>
      </w:r>
      <w:proofErr w:type="spellStart"/>
      <w:r w:rsidRPr="0098232F">
        <w:rPr>
          <w:rFonts w:ascii="Georgia" w:hAnsi="Georgia"/>
          <w:sz w:val="16"/>
          <w:szCs w:val="16"/>
        </w:rPr>
        <w:t>Puchalski</w:t>
      </w:r>
      <w:proofErr w:type="spellEnd"/>
      <w:r w:rsidRPr="0098232F">
        <w:rPr>
          <w:rFonts w:ascii="Georgia" w:hAnsi="Georgia"/>
          <w:sz w:val="16"/>
          <w:szCs w:val="16"/>
        </w:rPr>
        <w:t>, C., &amp; Romer, A. L. (2000). Taking a spiritual history allows clinicians to understand patients more fully. Journal of palliative medicine, 3(1) 129-137.</w:t>
      </w:r>
    </w:p>
    <w:p w14:paraId="7920D289" w14:textId="77777777" w:rsidR="000D1833" w:rsidRPr="006A5451" w:rsidRDefault="000D1833" w:rsidP="000D1833">
      <w:pPr>
        <w:spacing w:after="0"/>
        <w:rPr>
          <w:rFonts w:ascii="Georgia" w:hAnsi="Georgia"/>
        </w:rPr>
      </w:pPr>
    </w:p>
    <w:p w14:paraId="79297A4D" w14:textId="36657321" w:rsidR="548D9898" w:rsidRDefault="548D9898" w:rsidP="14056B1A">
      <w:pPr>
        <w:rPr>
          <w:rFonts w:ascii="Georgia" w:hAnsi="Georgia"/>
          <w:b/>
          <w:bCs/>
          <w:sz w:val="24"/>
          <w:szCs w:val="24"/>
          <w:u w:val="single"/>
        </w:rPr>
      </w:pPr>
      <w:r w:rsidRPr="14056B1A">
        <w:rPr>
          <w:rFonts w:ascii="Georgia" w:hAnsi="Georgia"/>
          <w:b/>
          <w:bCs/>
          <w:sz w:val="24"/>
          <w:szCs w:val="24"/>
          <w:u w:val="single"/>
        </w:rPr>
        <w:t>EMDR Training and Certification:</w:t>
      </w:r>
      <w:r w:rsidRPr="00DD48CC">
        <w:rPr>
          <w:rFonts w:ascii="Georgia" w:hAnsi="Georgia"/>
          <w:b/>
          <w:bCs/>
          <w:sz w:val="24"/>
          <w:szCs w:val="24"/>
        </w:rPr>
        <w:t xml:space="preserve"> </w:t>
      </w:r>
      <w:r w:rsidR="3B7889FA" w:rsidRPr="14056B1A">
        <w:rPr>
          <w:rFonts w:ascii="Georgia" w:hAnsi="Georgia"/>
        </w:rPr>
        <w:t>Eye Movement Desensitization and Reprocessing (EMDR) therapy is an extensively researched, effective psychotherapy method proven to help people recover from trauma and other distressing life experiences, including PTSD, anxiety, depression, and panic disorders.</w:t>
      </w:r>
      <w:r w:rsidR="40B898A8" w:rsidRPr="14056B1A">
        <w:rPr>
          <w:rFonts w:ascii="Georgia" w:hAnsi="Georgia"/>
        </w:rPr>
        <w:t xml:space="preserve"> </w:t>
      </w:r>
    </w:p>
    <w:p w14:paraId="228F26DC" w14:textId="4C2EE066" w:rsidR="14056B1A" w:rsidRDefault="40B898A8" w:rsidP="14056B1A">
      <w:pPr>
        <w:rPr>
          <w:rFonts w:ascii="Georgia" w:hAnsi="Georgia"/>
        </w:rPr>
      </w:pPr>
      <w:r w:rsidRPr="14056B1A">
        <w:rPr>
          <w:rFonts w:ascii="Georgia" w:hAnsi="Georgia"/>
        </w:rPr>
        <w:lastRenderedPageBreak/>
        <w:t xml:space="preserve">EMDR Therapy is a recognized effective treatment for </w:t>
      </w:r>
      <w:r w:rsidR="00DD48CC" w:rsidRPr="14056B1A">
        <w:rPr>
          <w:rFonts w:ascii="Georgia" w:hAnsi="Georgia"/>
        </w:rPr>
        <w:t>post-traumatic</w:t>
      </w:r>
      <w:r w:rsidRPr="14056B1A">
        <w:rPr>
          <w:rFonts w:ascii="Georgia" w:hAnsi="Georgia"/>
        </w:rPr>
        <w:t xml:space="preserve"> stress disord</w:t>
      </w:r>
      <w:r w:rsidR="0B9507A4" w:rsidRPr="14056B1A">
        <w:rPr>
          <w:rFonts w:ascii="Georgia" w:hAnsi="Georgia"/>
        </w:rPr>
        <w:t>er</w:t>
      </w:r>
      <w:r w:rsidRPr="14056B1A">
        <w:rPr>
          <w:rFonts w:ascii="Georgia" w:hAnsi="Georgia"/>
        </w:rPr>
        <w:t xml:space="preserve"> </w:t>
      </w:r>
      <w:r w:rsidR="4D251585" w:rsidRPr="14056B1A">
        <w:rPr>
          <w:rFonts w:ascii="Georgia" w:hAnsi="Georgia"/>
        </w:rPr>
        <w:t>(</w:t>
      </w:r>
      <w:r w:rsidRPr="14056B1A">
        <w:rPr>
          <w:rFonts w:ascii="Georgia" w:hAnsi="Georgia"/>
        </w:rPr>
        <w:t>PTSD</w:t>
      </w:r>
      <w:proofErr w:type="gramStart"/>
      <w:r w:rsidR="2EF8C7B1" w:rsidRPr="14056B1A">
        <w:rPr>
          <w:rFonts w:ascii="Georgia" w:hAnsi="Georgia"/>
        </w:rPr>
        <w:t>)</w:t>
      </w:r>
      <w:proofErr w:type="gramEnd"/>
      <w:r w:rsidR="2EF8C7B1" w:rsidRPr="14056B1A">
        <w:rPr>
          <w:rFonts w:ascii="Georgia" w:hAnsi="Georgia"/>
        </w:rPr>
        <w:t xml:space="preserve"> </w:t>
      </w:r>
      <w:r w:rsidRPr="14056B1A">
        <w:rPr>
          <w:rFonts w:ascii="Georgia" w:hAnsi="Georgia"/>
        </w:rPr>
        <w:t>and it has been endorsed as an effective therapy by many organizations</w:t>
      </w:r>
      <w:r w:rsidR="23DAE858" w:rsidRPr="14056B1A">
        <w:rPr>
          <w:rFonts w:ascii="Georgia" w:hAnsi="Georgia"/>
        </w:rPr>
        <w:t xml:space="preserve"> including the Department of Veterans Affairs, the World Health Organization, and the American Psychiatric </w:t>
      </w:r>
      <w:r w:rsidR="5E0F22A5" w:rsidRPr="14056B1A">
        <w:rPr>
          <w:rFonts w:ascii="Georgia" w:hAnsi="Georgia"/>
        </w:rPr>
        <w:t>Association</w:t>
      </w:r>
      <w:r w:rsidR="23DAE858" w:rsidRPr="14056B1A">
        <w:rPr>
          <w:rFonts w:ascii="Georgia" w:hAnsi="Georgia"/>
        </w:rPr>
        <w:t>.</w:t>
      </w:r>
      <w:r w:rsidR="04CF7541" w:rsidRPr="14056B1A">
        <w:rPr>
          <w:rFonts w:ascii="Georgia" w:hAnsi="Georgia"/>
        </w:rPr>
        <w:t xml:space="preserve"> </w:t>
      </w:r>
      <w:r w:rsidR="09AA7417" w:rsidRPr="14056B1A">
        <w:rPr>
          <w:rFonts w:ascii="Georgia" w:hAnsi="Georgia"/>
        </w:rPr>
        <w:t xml:space="preserve">Further information on training available and the certification process can be found on the </w:t>
      </w:r>
      <w:hyperlink r:id="rId21" w:history="1">
        <w:r w:rsidR="09AA7417" w:rsidRPr="14056B1A">
          <w:rPr>
            <w:rStyle w:val="Hyperlink"/>
            <w:rFonts w:ascii="Georgia" w:hAnsi="Georgia"/>
          </w:rPr>
          <w:t>EMDR International Association website.</w:t>
        </w:r>
      </w:hyperlink>
    </w:p>
    <w:p w14:paraId="63DB3332" w14:textId="36FA4CB4" w:rsidR="00FD527F" w:rsidRPr="00A52F85" w:rsidRDefault="46D46FE7" w:rsidP="00FD527F">
      <w:pPr>
        <w:rPr>
          <w:rFonts w:ascii="Georgia" w:hAnsi="Georgia"/>
        </w:rPr>
      </w:pPr>
      <w:r w:rsidRPr="0018796C">
        <w:rPr>
          <w:rFonts w:ascii="Georgia" w:hAnsi="Georgia"/>
          <w:b/>
          <w:bCs/>
          <w:sz w:val="24"/>
          <w:szCs w:val="24"/>
          <w:u w:val="single"/>
        </w:rPr>
        <w:t>PTSD</w:t>
      </w:r>
      <w:r w:rsidRPr="7BFC9043">
        <w:rPr>
          <w:rFonts w:ascii="Georgia" w:hAnsi="Georgia"/>
        </w:rPr>
        <w:t xml:space="preserve">: </w:t>
      </w:r>
      <w:r w:rsidR="00991814">
        <w:rPr>
          <w:rFonts w:ascii="Georgia" w:hAnsi="Georgia"/>
        </w:rPr>
        <w:t xml:space="preserve">For further guidance refer to </w:t>
      </w:r>
      <w:r w:rsidR="008569E4" w:rsidRPr="001C18B1">
        <w:rPr>
          <w:rFonts w:ascii="Georgia" w:hAnsi="Georgia"/>
          <w:i/>
          <w:iCs/>
        </w:rPr>
        <w:t>Caring for Veterans with Posttraumatic Stress Disorder at the End of Life</w:t>
      </w:r>
      <w:r w:rsidR="00456FB5" w:rsidRPr="001C18B1">
        <w:rPr>
          <w:rFonts w:ascii="Georgia" w:hAnsi="Georgia"/>
          <w:i/>
          <w:iCs/>
        </w:rPr>
        <w:t>: Tips for Recognizing Trauma-Related Symptoms</w:t>
      </w:r>
      <w:r w:rsidR="009C0F96">
        <w:rPr>
          <w:rFonts w:ascii="Georgia" w:hAnsi="Georgia"/>
        </w:rPr>
        <w:t xml:space="preserve"> on the WHV TIC </w:t>
      </w:r>
      <w:hyperlink r:id="rId22" w:history="1">
        <w:r w:rsidR="009C0F96" w:rsidRPr="009C0F96">
          <w:rPr>
            <w:rStyle w:val="Hyperlink"/>
            <w:rFonts w:ascii="Georgia" w:hAnsi="Georgia"/>
          </w:rPr>
          <w:t>Resource Page</w:t>
        </w:r>
      </w:hyperlink>
      <w:r w:rsidR="00A5068B">
        <w:rPr>
          <w:rFonts w:ascii="Georgia" w:hAnsi="Georgia"/>
        </w:rPr>
        <w:t>. I</w:t>
      </w:r>
      <w:r w:rsidRPr="7BFC9043">
        <w:rPr>
          <w:rFonts w:ascii="Georgia" w:hAnsi="Georgia"/>
        </w:rPr>
        <w:t>f further help is needed refer to VA PTSD Consultation Program for Providers which includes experience</w:t>
      </w:r>
      <w:r w:rsidR="008250B1">
        <w:rPr>
          <w:rFonts w:ascii="Georgia" w:hAnsi="Georgia"/>
        </w:rPr>
        <w:t>d</w:t>
      </w:r>
      <w:r w:rsidRPr="7BFC9043">
        <w:rPr>
          <w:rFonts w:ascii="Georgia" w:hAnsi="Georgia"/>
        </w:rPr>
        <w:t xml:space="preserve"> senior psychologists, psychiatrists, pharmacists, and other health professionals who treat Veterans with PTSD and are available to consult on everything from </w:t>
      </w:r>
      <w:r w:rsidR="0C57FD54" w:rsidRPr="7BFC9043">
        <w:rPr>
          <w:rFonts w:ascii="Georgia" w:hAnsi="Georgia"/>
        </w:rPr>
        <w:t>specific case instances</w:t>
      </w:r>
      <w:r w:rsidRPr="7BFC9043">
        <w:rPr>
          <w:rFonts w:ascii="Georgia" w:hAnsi="Georgia"/>
        </w:rPr>
        <w:t xml:space="preserve"> to general questions. Call (866) 948-7880 or </w:t>
      </w:r>
      <w:r w:rsidR="00F56916">
        <w:rPr>
          <w:rFonts w:ascii="Georgia" w:hAnsi="Georgia"/>
        </w:rPr>
        <w:t>co</w:t>
      </w:r>
      <w:r w:rsidR="001C18B1">
        <w:rPr>
          <w:rFonts w:ascii="Georgia" w:hAnsi="Georgia"/>
        </w:rPr>
        <w:t>nsider</w:t>
      </w:r>
      <w:r w:rsidRPr="7BFC9043">
        <w:rPr>
          <w:rFonts w:ascii="Georgia" w:hAnsi="Georgia"/>
        </w:rPr>
        <w:t xml:space="preserve"> </w:t>
      </w:r>
      <w:r w:rsidR="001C18B1">
        <w:rPr>
          <w:rFonts w:ascii="Georgia" w:hAnsi="Georgia"/>
        </w:rPr>
        <w:t xml:space="preserve">a </w:t>
      </w:r>
      <w:proofErr w:type="spellStart"/>
      <w:r w:rsidRPr="7BFC9043">
        <w:rPr>
          <w:rFonts w:ascii="Georgia" w:hAnsi="Georgia"/>
        </w:rPr>
        <w:t>telemental</w:t>
      </w:r>
      <w:proofErr w:type="spellEnd"/>
      <w:r w:rsidRPr="7BFC9043">
        <w:rPr>
          <w:rFonts w:ascii="Georgia" w:hAnsi="Georgia"/>
        </w:rPr>
        <w:t xml:space="preserve"> health visit by a VA Psychologist</w:t>
      </w:r>
      <w:r w:rsidR="001C18B1">
        <w:rPr>
          <w:rFonts w:ascii="Georgia" w:hAnsi="Georgia"/>
        </w:rPr>
        <w:t xml:space="preserve"> if the Veteran is enrolled.</w:t>
      </w:r>
    </w:p>
    <w:p w14:paraId="24A7106F" w14:textId="71A2B18C" w:rsidR="00FD527F" w:rsidRPr="00A52F85" w:rsidRDefault="00FD527F" w:rsidP="00FD527F">
      <w:pPr>
        <w:spacing w:after="0"/>
        <w:rPr>
          <w:rFonts w:ascii="Georgia" w:hAnsi="Georgia"/>
        </w:rPr>
      </w:pPr>
      <w:r w:rsidRPr="00A52F85">
        <w:rPr>
          <w:rFonts w:ascii="Georgia" w:hAnsi="Georgia"/>
        </w:rPr>
        <w:t xml:space="preserve">VA offers telehealth services across the U.S. — including via VA Video Connect app. </w:t>
      </w:r>
      <w:r w:rsidRPr="00A52F85">
        <w:rPr>
          <w:rFonts w:ascii="Georgia" w:hAnsi="Georgia"/>
          <w:b/>
          <w:bCs/>
        </w:rPr>
        <w:t>Veterans will need to be enrolled</w:t>
      </w:r>
      <w:r w:rsidRPr="00A52F85">
        <w:rPr>
          <w:rFonts w:ascii="Georgia" w:hAnsi="Georgia"/>
        </w:rPr>
        <w:t xml:space="preserve"> to receive VA telehealth services which can be initiated online at the link below or by calling </w:t>
      </w:r>
      <w:r w:rsidRPr="00A52F85">
        <w:rPr>
          <w:rFonts w:ascii="Georgia" w:hAnsi="Georgia"/>
          <w:b/>
          <w:bCs/>
        </w:rPr>
        <w:t>877-222-VETS (8387)</w:t>
      </w:r>
      <w:r w:rsidRPr="00A52F85">
        <w:rPr>
          <w:rFonts w:ascii="Georgia" w:hAnsi="Georgia"/>
        </w:rPr>
        <w:t xml:space="preserve">.  </w:t>
      </w:r>
      <w:hyperlink r:id="rId23" w:history="1">
        <w:r w:rsidRPr="00A52F85">
          <w:rPr>
            <w:rStyle w:val="Hyperlink"/>
            <w:rFonts w:ascii="Georgia" w:hAnsi="Georgia"/>
          </w:rPr>
          <w:t>https://www.va.gov/healthbenefits/online/</w:t>
        </w:r>
      </w:hyperlink>
      <w:r w:rsidRPr="00A52F85">
        <w:rPr>
          <w:rFonts w:ascii="Georgia" w:hAnsi="Georgia"/>
        </w:rPr>
        <w:t xml:space="preserve">. </w:t>
      </w:r>
      <w:proofErr w:type="spellStart"/>
      <w:r w:rsidRPr="00A52F85">
        <w:rPr>
          <w:rFonts w:ascii="Georgia" w:hAnsi="Georgia"/>
        </w:rPr>
        <w:t>Telemental</w:t>
      </w:r>
      <w:proofErr w:type="spellEnd"/>
      <w:r w:rsidRPr="00A52F85">
        <w:rPr>
          <w:rFonts w:ascii="Georgia" w:hAnsi="Georgia"/>
        </w:rPr>
        <w:t xml:space="preserve"> Health Hubs connect mental health specialists with Veterans at sites who require same-day or urgent access to mental health services. </w:t>
      </w:r>
      <w:hyperlink r:id="rId24" w:history="1">
        <w:r w:rsidRPr="00A52F85">
          <w:rPr>
            <w:rStyle w:val="Hyperlink"/>
            <w:rFonts w:ascii="Georgia" w:hAnsi="Georgia"/>
          </w:rPr>
          <w:t>www.telehealth.va.gov</w:t>
        </w:r>
      </w:hyperlink>
      <w:r w:rsidRPr="00A52F85">
        <w:rPr>
          <w:rFonts w:ascii="Georgia" w:hAnsi="Georgia"/>
        </w:rPr>
        <w:t>.</w:t>
      </w:r>
    </w:p>
    <w:p w14:paraId="5FC0005F" w14:textId="730B1C00" w:rsidR="00FD527F" w:rsidRDefault="00FD527F" w:rsidP="00F108BC">
      <w:pPr>
        <w:spacing w:after="0"/>
        <w:rPr>
          <w:rFonts w:ascii="Georgia" w:hAnsi="Georgia"/>
        </w:rPr>
      </w:pPr>
    </w:p>
    <w:p w14:paraId="302C4A87" w14:textId="589D65C6" w:rsidR="00FD5D6B" w:rsidRPr="00FD5D6B" w:rsidRDefault="00FD5D6B" w:rsidP="00FD5D6B">
      <w:pPr>
        <w:spacing w:after="0"/>
        <w:rPr>
          <w:rFonts w:ascii="Georgia" w:hAnsi="Georgia"/>
          <w:b/>
        </w:rPr>
      </w:pPr>
      <w:r w:rsidRPr="0018796C">
        <w:rPr>
          <w:rFonts w:ascii="Georgia" w:hAnsi="Georgia"/>
          <w:b/>
          <w:sz w:val="24"/>
          <w:szCs w:val="24"/>
          <w:u w:val="single"/>
        </w:rPr>
        <w:t>Empathy Blocks</w:t>
      </w:r>
      <w:r w:rsidR="00DA1AA5" w:rsidRPr="00DA1AA5">
        <w:rPr>
          <w:rFonts w:ascii="Georgia" w:hAnsi="Georgia"/>
          <w:bCs/>
        </w:rPr>
        <w:t xml:space="preserve"> include things like advising, interrogating, educating, judging, correcting, labeling, reassuring, etc.</w:t>
      </w:r>
      <w:r w:rsidR="00DA1AA5">
        <w:rPr>
          <w:rFonts w:ascii="Georgia" w:hAnsi="Georgia"/>
          <w:bCs/>
        </w:rPr>
        <w:t xml:space="preserve"> Examples include:</w:t>
      </w:r>
    </w:p>
    <w:p w14:paraId="2E33FD1A" w14:textId="77777777" w:rsidR="00FD5D6B" w:rsidRPr="00FD5D6B" w:rsidRDefault="00FD5D6B" w:rsidP="00FD5D6B">
      <w:pPr>
        <w:spacing w:after="0"/>
        <w:rPr>
          <w:rFonts w:ascii="Georgia" w:hAnsi="Georgia"/>
        </w:rPr>
      </w:pPr>
    </w:p>
    <w:p w14:paraId="1B81A30B" w14:textId="77777777" w:rsidR="00FD5D6B" w:rsidRPr="00FD5D6B" w:rsidRDefault="00FD5D6B" w:rsidP="00FD5D6B">
      <w:pPr>
        <w:spacing w:after="0"/>
        <w:rPr>
          <w:rFonts w:ascii="Georgia" w:hAnsi="Georgia"/>
        </w:rPr>
      </w:pPr>
      <w:r w:rsidRPr="00FD5D6B">
        <w:rPr>
          <w:rFonts w:ascii="Georgia" w:hAnsi="Georgia"/>
          <w:b/>
        </w:rPr>
        <w:t>Advising</w:t>
      </w:r>
      <w:r w:rsidRPr="00FD5D6B">
        <w:rPr>
          <w:rFonts w:ascii="Georgia" w:hAnsi="Georgia"/>
        </w:rPr>
        <w:t>: You really need to…</w:t>
      </w:r>
    </w:p>
    <w:p w14:paraId="5758933E" w14:textId="77777777" w:rsidR="00FD5D6B" w:rsidRPr="00FD5D6B" w:rsidRDefault="00FD5D6B" w:rsidP="00FD5D6B">
      <w:pPr>
        <w:spacing w:after="0"/>
        <w:rPr>
          <w:rFonts w:ascii="Georgia" w:hAnsi="Georgia"/>
        </w:rPr>
      </w:pPr>
      <w:r w:rsidRPr="00FD5D6B">
        <w:rPr>
          <w:rFonts w:ascii="Georgia" w:hAnsi="Georgia"/>
          <w:b/>
        </w:rPr>
        <w:t>Interrogating</w:t>
      </w:r>
      <w:r w:rsidRPr="00FD5D6B">
        <w:rPr>
          <w:rFonts w:ascii="Georgia" w:hAnsi="Georgia"/>
        </w:rPr>
        <w:t>: How did this happen?</w:t>
      </w:r>
    </w:p>
    <w:p w14:paraId="7C159ED7" w14:textId="77777777" w:rsidR="00FD5D6B" w:rsidRPr="00FD5D6B" w:rsidRDefault="00FD5D6B" w:rsidP="00FD5D6B">
      <w:pPr>
        <w:spacing w:after="0"/>
        <w:rPr>
          <w:rFonts w:ascii="Georgia" w:hAnsi="Georgia"/>
        </w:rPr>
      </w:pPr>
      <w:r w:rsidRPr="00FD5D6B">
        <w:rPr>
          <w:rFonts w:ascii="Georgia" w:hAnsi="Georgia"/>
          <w:b/>
        </w:rPr>
        <w:t>Story Telling</w:t>
      </w:r>
      <w:r w:rsidRPr="00FD5D6B">
        <w:rPr>
          <w:rFonts w:ascii="Georgia" w:hAnsi="Georgia"/>
        </w:rPr>
        <w:t xml:space="preserve">: This reminds me of… </w:t>
      </w:r>
    </w:p>
    <w:p w14:paraId="647B9ED5" w14:textId="77777777" w:rsidR="00FD5D6B" w:rsidRPr="00FD5D6B" w:rsidRDefault="00FD5D6B" w:rsidP="00FD5D6B">
      <w:pPr>
        <w:spacing w:after="0"/>
        <w:rPr>
          <w:rFonts w:ascii="Georgia" w:hAnsi="Georgia"/>
        </w:rPr>
      </w:pPr>
      <w:r w:rsidRPr="00FD5D6B">
        <w:rPr>
          <w:rFonts w:ascii="Georgia" w:hAnsi="Georgia"/>
          <w:b/>
        </w:rPr>
        <w:t>Educating</w:t>
      </w:r>
      <w:r w:rsidRPr="00FD5D6B">
        <w:rPr>
          <w:rFonts w:ascii="Georgia" w:hAnsi="Georgia"/>
        </w:rPr>
        <w:t>: Eating a healthy diet will help.</w:t>
      </w:r>
    </w:p>
    <w:p w14:paraId="75892D9D" w14:textId="77777777" w:rsidR="00FD5D6B" w:rsidRPr="00FD5D6B" w:rsidRDefault="00FD5D6B" w:rsidP="00FD5D6B">
      <w:pPr>
        <w:spacing w:after="0"/>
        <w:rPr>
          <w:rFonts w:ascii="Georgia" w:hAnsi="Georgia"/>
        </w:rPr>
      </w:pPr>
      <w:r w:rsidRPr="00FD5D6B">
        <w:rPr>
          <w:rFonts w:ascii="Georgia" w:hAnsi="Georgia"/>
          <w:b/>
        </w:rPr>
        <w:t>Sympathizing</w:t>
      </w:r>
      <w:r w:rsidRPr="00FD5D6B">
        <w:rPr>
          <w:rFonts w:ascii="Georgia" w:hAnsi="Georgia"/>
        </w:rPr>
        <w:t>: I feel so badly for you.</w:t>
      </w:r>
    </w:p>
    <w:p w14:paraId="2AA7D0E1" w14:textId="77777777" w:rsidR="00FD5D6B" w:rsidRPr="00FD5D6B" w:rsidRDefault="00FD5D6B" w:rsidP="00FD5D6B">
      <w:pPr>
        <w:spacing w:after="0"/>
        <w:rPr>
          <w:rFonts w:ascii="Georgia" w:hAnsi="Georgia"/>
        </w:rPr>
      </w:pPr>
      <w:r w:rsidRPr="00FD5D6B">
        <w:rPr>
          <w:rFonts w:ascii="Georgia" w:hAnsi="Georgia"/>
          <w:b/>
        </w:rPr>
        <w:t>Diagnosing</w:t>
      </w:r>
      <w:r w:rsidRPr="00FD5D6B">
        <w:rPr>
          <w:rFonts w:ascii="Georgia" w:hAnsi="Georgia"/>
        </w:rPr>
        <w:t>: It sounds like you’re depressed.</w:t>
      </w:r>
    </w:p>
    <w:p w14:paraId="0305107F" w14:textId="77777777" w:rsidR="00FD5D6B" w:rsidRPr="00FD5D6B" w:rsidRDefault="00FD5D6B" w:rsidP="00FD5D6B">
      <w:pPr>
        <w:spacing w:after="0"/>
        <w:rPr>
          <w:rFonts w:ascii="Georgia" w:hAnsi="Georgia"/>
        </w:rPr>
      </w:pPr>
      <w:r w:rsidRPr="00FD5D6B">
        <w:rPr>
          <w:rFonts w:ascii="Georgia" w:hAnsi="Georgia"/>
          <w:b/>
        </w:rPr>
        <w:t>Judging</w:t>
      </w:r>
      <w:r w:rsidRPr="00FD5D6B">
        <w:rPr>
          <w:rFonts w:ascii="Georgia" w:hAnsi="Georgia"/>
        </w:rPr>
        <w:t>: What a mess this is.</w:t>
      </w:r>
    </w:p>
    <w:p w14:paraId="745699EC" w14:textId="77777777" w:rsidR="00FD5D6B" w:rsidRPr="00FD5D6B" w:rsidRDefault="00FD5D6B" w:rsidP="00FD5D6B">
      <w:pPr>
        <w:spacing w:after="0"/>
        <w:rPr>
          <w:rFonts w:ascii="Georgia" w:hAnsi="Georgia"/>
        </w:rPr>
      </w:pPr>
      <w:r w:rsidRPr="00FD5D6B">
        <w:rPr>
          <w:rFonts w:ascii="Georgia" w:hAnsi="Georgia"/>
          <w:b/>
        </w:rPr>
        <w:t>Correcting</w:t>
      </w:r>
      <w:r w:rsidRPr="00FD5D6B">
        <w:rPr>
          <w:rFonts w:ascii="Georgia" w:hAnsi="Georgia"/>
        </w:rPr>
        <w:t>: No, that’s not what happened.</w:t>
      </w:r>
    </w:p>
    <w:p w14:paraId="395BDF02" w14:textId="77777777" w:rsidR="00FD5D6B" w:rsidRPr="00FD5D6B" w:rsidRDefault="00FD5D6B" w:rsidP="00FD5D6B">
      <w:pPr>
        <w:spacing w:after="0"/>
        <w:rPr>
          <w:rFonts w:ascii="Georgia" w:hAnsi="Georgia"/>
        </w:rPr>
      </w:pPr>
      <w:r w:rsidRPr="00FD5D6B">
        <w:rPr>
          <w:rFonts w:ascii="Georgia" w:hAnsi="Georgia"/>
          <w:b/>
        </w:rPr>
        <w:t>One-upping</w:t>
      </w:r>
      <w:r w:rsidRPr="00FD5D6B">
        <w:rPr>
          <w:rFonts w:ascii="Georgia" w:hAnsi="Georgia"/>
        </w:rPr>
        <w:t>: If you think that’s bad, wait until you hear this.</w:t>
      </w:r>
    </w:p>
    <w:p w14:paraId="14872C44" w14:textId="77777777" w:rsidR="00FD5D6B" w:rsidRPr="00FD5D6B" w:rsidRDefault="00FD5D6B" w:rsidP="00FD5D6B">
      <w:pPr>
        <w:spacing w:after="0"/>
        <w:rPr>
          <w:rFonts w:ascii="Georgia" w:hAnsi="Georgia"/>
        </w:rPr>
      </w:pPr>
      <w:r w:rsidRPr="00FD5D6B">
        <w:rPr>
          <w:rFonts w:ascii="Georgia" w:hAnsi="Georgia"/>
          <w:b/>
        </w:rPr>
        <w:t>Reassuring</w:t>
      </w:r>
      <w:r w:rsidRPr="00FD5D6B">
        <w:rPr>
          <w:rFonts w:ascii="Georgia" w:hAnsi="Georgia"/>
        </w:rPr>
        <w:t>: Everything is going to be just fine.</w:t>
      </w:r>
    </w:p>
    <w:p w14:paraId="20B9ECB2" w14:textId="77777777" w:rsidR="00FD5D6B" w:rsidRPr="00FD5D6B" w:rsidRDefault="00FD5D6B" w:rsidP="00FD5D6B">
      <w:pPr>
        <w:spacing w:after="0"/>
        <w:rPr>
          <w:rFonts w:ascii="Georgia" w:hAnsi="Georgia"/>
        </w:rPr>
      </w:pPr>
      <w:r w:rsidRPr="00FD5D6B">
        <w:rPr>
          <w:rFonts w:ascii="Georgia" w:hAnsi="Georgia"/>
          <w:b/>
        </w:rPr>
        <w:t>Denial of Feelings</w:t>
      </w:r>
      <w:r w:rsidRPr="00FD5D6B">
        <w:rPr>
          <w:rFonts w:ascii="Georgia" w:hAnsi="Georgia"/>
        </w:rPr>
        <w:t>: Don’t be sad.</w:t>
      </w:r>
    </w:p>
    <w:p w14:paraId="17BA20CA" w14:textId="77777777" w:rsidR="00FD5D6B" w:rsidRPr="00FD5D6B" w:rsidRDefault="00FD5D6B" w:rsidP="00FD5D6B">
      <w:pPr>
        <w:spacing w:after="0"/>
        <w:rPr>
          <w:rFonts w:ascii="Georgia" w:hAnsi="Georgia"/>
        </w:rPr>
      </w:pPr>
      <w:r w:rsidRPr="00FD5D6B">
        <w:rPr>
          <w:rFonts w:ascii="Georgia" w:hAnsi="Georgia"/>
          <w:b/>
        </w:rPr>
        <w:t>Minimizing</w:t>
      </w:r>
      <w:r w:rsidRPr="00FD5D6B">
        <w:rPr>
          <w:rFonts w:ascii="Georgia" w:hAnsi="Georgia"/>
        </w:rPr>
        <w:t>: This isn’t that bad.</w:t>
      </w:r>
    </w:p>
    <w:p w14:paraId="5A889ABB" w14:textId="77777777" w:rsidR="00FD5D6B" w:rsidRPr="00FD5D6B" w:rsidRDefault="00FD5D6B" w:rsidP="00FD5D6B">
      <w:pPr>
        <w:spacing w:after="0"/>
        <w:rPr>
          <w:rFonts w:ascii="Georgia" w:hAnsi="Georgia"/>
        </w:rPr>
      </w:pPr>
      <w:r w:rsidRPr="00FD5D6B">
        <w:rPr>
          <w:rFonts w:ascii="Georgia" w:hAnsi="Georgia"/>
          <w:b/>
        </w:rPr>
        <w:t>Blaming</w:t>
      </w:r>
      <w:r w:rsidRPr="00FD5D6B">
        <w:rPr>
          <w:rFonts w:ascii="Georgia" w:hAnsi="Georgia"/>
        </w:rPr>
        <w:t>: This is your fault.</w:t>
      </w:r>
    </w:p>
    <w:p w14:paraId="45A4DE5C" w14:textId="77777777" w:rsidR="00FD5D6B" w:rsidRPr="00FD5D6B" w:rsidRDefault="00FD5D6B" w:rsidP="00FD5D6B">
      <w:pPr>
        <w:spacing w:after="0"/>
        <w:rPr>
          <w:rFonts w:ascii="Georgia" w:hAnsi="Georgia"/>
        </w:rPr>
      </w:pPr>
      <w:r w:rsidRPr="00FD5D6B">
        <w:rPr>
          <w:rFonts w:ascii="Georgia" w:hAnsi="Georgia"/>
          <w:b/>
        </w:rPr>
        <w:t>Criticizing</w:t>
      </w:r>
      <w:r w:rsidRPr="00FD5D6B">
        <w:rPr>
          <w:rFonts w:ascii="Georgia" w:hAnsi="Georgia"/>
        </w:rPr>
        <w:t>: If you took better care of yourself, this would not have happened</w:t>
      </w:r>
    </w:p>
    <w:p w14:paraId="60F354E0" w14:textId="77777777" w:rsidR="00FD5D6B" w:rsidRPr="00FD5D6B" w:rsidRDefault="00FD5D6B" w:rsidP="00FD5D6B">
      <w:pPr>
        <w:spacing w:after="0"/>
        <w:rPr>
          <w:rFonts w:ascii="Georgia" w:hAnsi="Georgia"/>
        </w:rPr>
      </w:pPr>
      <w:r w:rsidRPr="00FD5D6B">
        <w:rPr>
          <w:rFonts w:ascii="Georgia" w:hAnsi="Georgia"/>
          <w:b/>
        </w:rPr>
        <w:t>Labeling</w:t>
      </w:r>
      <w:r w:rsidRPr="00FD5D6B">
        <w:rPr>
          <w:rFonts w:ascii="Georgia" w:hAnsi="Georgia"/>
        </w:rPr>
        <w:t>: Because you are an Asian woman...</w:t>
      </w:r>
    </w:p>
    <w:p w14:paraId="720BECF7" w14:textId="77777777" w:rsidR="00FD5D6B" w:rsidRPr="00FD5D6B" w:rsidRDefault="00FD5D6B" w:rsidP="00FD5D6B">
      <w:pPr>
        <w:spacing w:after="0"/>
        <w:rPr>
          <w:rFonts w:ascii="Georgia" w:hAnsi="Georgia"/>
        </w:rPr>
      </w:pPr>
      <w:r w:rsidRPr="00FD5D6B">
        <w:rPr>
          <w:rFonts w:ascii="Georgia" w:hAnsi="Georgia"/>
          <w:b/>
        </w:rPr>
        <w:t>Analyzing</w:t>
      </w:r>
      <w:r w:rsidRPr="00FD5D6B">
        <w:rPr>
          <w:rFonts w:ascii="Georgia" w:hAnsi="Georgia"/>
        </w:rPr>
        <w:t>: He treats me like that because he has no boundaries</w:t>
      </w:r>
    </w:p>
    <w:p w14:paraId="4E8EA688" w14:textId="77777777" w:rsidR="00FD5D6B" w:rsidRPr="00FD5D6B" w:rsidRDefault="00FD5D6B" w:rsidP="00FD5D6B">
      <w:pPr>
        <w:spacing w:after="0"/>
        <w:rPr>
          <w:rFonts w:ascii="Georgia" w:hAnsi="Georgia"/>
        </w:rPr>
      </w:pPr>
      <w:r w:rsidRPr="00FD5D6B">
        <w:rPr>
          <w:rFonts w:ascii="Georgia" w:hAnsi="Georgia"/>
          <w:b/>
        </w:rPr>
        <w:t>Consoling</w:t>
      </w:r>
      <w:r w:rsidRPr="00FD5D6B">
        <w:rPr>
          <w:rFonts w:ascii="Georgia" w:hAnsi="Georgia"/>
        </w:rPr>
        <w:t>: Don’t worry you will be ok.</w:t>
      </w:r>
    </w:p>
    <w:p w14:paraId="51979156" w14:textId="77777777" w:rsidR="00FD5D6B" w:rsidRPr="00FD5D6B" w:rsidRDefault="00FD5D6B" w:rsidP="00FD5D6B">
      <w:pPr>
        <w:spacing w:after="0"/>
        <w:rPr>
          <w:rFonts w:ascii="Georgia" w:hAnsi="Georgia"/>
        </w:rPr>
      </w:pPr>
      <w:r w:rsidRPr="00FD5D6B">
        <w:rPr>
          <w:rFonts w:ascii="Georgia" w:hAnsi="Georgia"/>
          <w:b/>
        </w:rPr>
        <w:t>Shutting Down</w:t>
      </w:r>
      <w:r w:rsidRPr="00FD5D6B">
        <w:rPr>
          <w:rFonts w:ascii="Georgia" w:hAnsi="Georgia"/>
        </w:rPr>
        <w:t xml:space="preserve">: Don’t think about it. Be happy. </w:t>
      </w:r>
    </w:p>
    <w:p w14:paraId="3EAF7997" w14:textId="0F654A42" w:rsidR="00FD5D6B" w:rsidRDefault="00FD5D6B" w:rsidP="00FD5D6B">
      <w:pPr>
        <w:spacing w:after="0"/>
        <w:rPr>
          <w:rFonts w:ascii="Georgia" w:hAnsi="Georgia"/>
        </w:rPr>
      </w:pPr>
      <w:r w:rsidRPr="00FD5D6B">
        <w:rPr>
          <w:rFonts w:ascii="Georgia" w:hAnsi="Georgia"/>
          <w:b/>
        </w:rPr>
        <w:t>Explaining</w:t>
      </w:r>
      <w:r w:rsidRPr="00FD5D6B">
        <w:rPr>
          <w:rFonts w:ascii="Georgia" w:hAnsi="Georgia"/>
        </w:rPr>
        <w:t>:  The reason why I’m telling you this is so you will be more compliant with treatment.</w:t>
      </w:r>
    </w:p>
    <w:p w14:paraId="58666407" w14:textId="69140D3F" w:rsidR="00D948C5" w:rsidRPr="00384E2B" w:rsidRDefault="002519E7" w:rsidP="00D948C5">
      <w:pPr>
        <w:spacing w:after="0"/>
        <w:rPr>
          <w:rFonts w:ascii="Georgia" w:hAnsi="Georgia"/>
          <w:i/>
          <w:iCs/>
          <w:sz w:val="16"/>
          <w:szCs w:val="16"/>
        </w:rPr>
      </w:pPr>
      <w:r w:rsidRPr="00384E2B">
        <w:rPr>
          <w:rFonts w:ascii="Georgia" w:hAnsi="Georgia"/>
          <w:i/>
          <w:iCs/>
          <w:sz w:val="16"/>
          <w:szCs w:val="16"/>
        </w:rPr>
        <w:t xml:space="preserve">Courtesy of </w:t>
      </w:r>
      <w:r w:rsidR="00D948C5" w:rsidRPr="00384E2B">
        <w:rPr>
          <w:rFonts w:ascii="Georgia" w:hAnsi="Georgia"/>
          <w:i/>
          <w:iCs/>
          <w:sz w:val="16"/>
          <w:szCs w:val="16"/>
        </w:rPr>
        <w:t>Paige Hector, LMSW and Melanie Sears, RN, MBA, PhD</w:t>
      </w:r>
    </w:p>
    <w:p w14:paraId="3BDE83B8" w14:textId="77777777" w:rsidR="00D948C5" w:rsidRPr="00FD5D6B" w:rsidRDefault="00D948C5" w:rsidP="00FD5D6B">
      <w:pPr>
        <w:spacing w:after="0"/>
        <w:rPr>
          <w:rFonts w:ascii="Georgia" w:hAnsi="Georgia"/>
        </w:rPr>
      </w:pPr>
    </w:p>
    <w:p w14:paraId="0C3E2277" w14:textId="77777777" w:rsidR="006B74C1" w:rsidRPr="00A52F85" w:rsidRDefault="006B74C1" w:rsidP="00F108BC">
      <w:pPr>
        <w:spacing w:after="0"/>
        <w:rPr>
          <w:rFonts w:ascii="Georgia" w:hAnsi="Georgia"/>
        </w:rPr>
      </w:pPr>
    </w:p>
    <w:p w14:paraId="73620DA7" w14:textId="6152DD1E" w:rsidR="00637662" w:rsidRPr="00E34DAB" w:rsidRDefault="65311708" w:rsidP="7BFC9043">
      <w:pPr>
        <w:spacing w:after="0"/>
        <w:rPr>
          <w:rFonts w:ascii="Georgia" w:hAnsi="Georgia"/>
          <w:b/>
          <w:bCs/>
          <w:sz w:val="24"/>
          <w:szCs w:val="24"/>
          <w:u w:val="single"/>
        </w:rPr>
      </w:pPr>
      <w:r w:rsidRPr="00E34DAB">
        <w:rPr>
          <w:rFonts w:ascii="Georgia" w:hAnsi="Georgia"/>
          <w:b/>
          <w:bCs/>
          <w:sz w:val="24"/>
          <w:szCs w:val="24"/>
          <w:u w:val="single"/>
        </w:rPr>
        <w:t>S</w:t>
      </w:r>
      <w:r w:rsidR="00E34DAB" w:rsidRPr="00E34DAB">
        <w:rPr>
          <w:rFonts w:ascii="Georgia" w:hAnsi="Georgia"/>
          <w:b/>
          <w:bCs/>
          <w:sz w:val="24"/>
          <w:szCs w:val="24"/>
          <w:u w:val="single"/>
        </w:rPr>
        <w:t>tepwise Approach</w:t>
      </w:r>
      <w:r w:rsidR="7C312152" w:rsidRPr="00E34DAB">
        <w:rPr>
          <w:rFonts w:ascii="Georgia" w:hAnsi="Georgia"/>
          <w:b/>
          <w:bCs/>
          <w:sz w:val="24"/>
          <w:szCs w:val="24"/>
          <w:u w:val="single"/>
        </w:rPr>
        <w:t xml:space="preserve"> to address PTSD Symptoms</w:t>
      </w:r>
      <w:r w:rsidR="00E34DAB" w:rsidRPr="00E34DAB">
        <w:rPr>
          <w:rFonts w:ascii="Georgia" w:hAnsi="Georgia"/>
          <w:b/>
          <w:bCs/>
          <w:sz w:val="24"/>
          <w:szCs w:val="24"/>
          <w:u w:val="single"/>
        </w:rPr>
        <w:t>:</w:t>
      </w:r>
    </w:p>
    <w:p w14:paraId="35E0ADE0" w14:textId="7E194B5F" w:rsidR="00637662" w:rsidRPr="00A52F85" w:rsidRDefault="00637662" w:rsidP="00637662">
      <w:pPr>
        <w:spacing w:after="0"/>
        <w:rPr>
          <w:rFonts w:ascii="Georgia" w:hAnsi="Georgia"/>
        </w:rPr>
      </w:pPr>
      <w:r w:rsidRPr="00A52F85">
        <w:rPr>
          <w:rFonts w:ascii="Georgia" w:hAnsi="Georgia"/>
        </w:rPr>
        <w:t>A useful approach to address PTSD in Hospice Care is the Stepwise Psychosocial Staged Model for Treating PTSD at the End of Life – A Patient Centered Approach. There are three stages to this model and treatment only moves on to the next stage if symptoms are not resolved and the Veteran would like additional treatment.</w:t>
      </w:r>
    </w:p>
    <w:p w14:paraId="1E363874" w14:textId="77777777" w:rsidR="00FD527F" w:rsidRPr="00A52F85" w:rsidRDefault="00FD527F" w:rsidP="00FD527F">
      <w:pPr>
        <w:spacing w:after="0"/>
        <w:rPr>
          <w:rFonts w:ascii="Georgia" w:hAnsi="Georgia"/>
        </w:rPr>
      </w:pPr>
      <w:r w:rsidRPr="00A52F85">
        <w:rPr>
          <w:rFonts w:ascii="Georgia" w:hAnsi="Georgia"/>
        </w:rPr>
        <w:t>Stage I:   Palliate immediate discomfort and provide social supports</w:t>
      </w:r>
    </w:p>
    <w:p w14:paraId="212077CF" w14:textId="77777777" w:rsidR="00FD527F" w:rsidRPr="00A52F85" w:rsidRDefault="00FD527F" w:rsidP="00FD527F">
      <w:pPr>
        <w:spacing w:after="0"/>
        <w:rPr>
          <w:rFonts w:ascii="Georgia" w:hAnsi="Georgia"/>
        </w:rPr>
      </w:pPr>
      <w:r w:rsidRPr="00A52F85">
        <w:rPr>
          <w:rFonts w:ascii="Georgia" w:hAnsi="Georgia"/>
        </w:rPr>
        <w:t>Stage II:  Enhance coping skills</w:t>
      </w:r>
    </w:p>
    <w:p w14:paraId="75A1067B" w14:textId="77777777" w:rsidR="00FD527F" w:rsidRPr="00A52F85" w:rsidRDefault="00FD527F" w:rsidP="00FD527F">
      <w:pPr>
        <w:spacing w:after="0"/>
        <w:rPr>
          <w:rFonts w:ascii="Georgia" w:hAnsi="Georgia"/>
        </w:rPr>
      </w:pPr>
      <w:r w:rsidRPr="00A52F85">
        <w:rPr>
          <w:rFonts w:ascii="Georgia" w:hAnsi="Georgia"/>
        </w:rPr>
        <w:t>Stage III: Treat specific trauma issues</w:t>
      </w:r>
    </w:p>
    <w:p w14:paraId="2B6D69E2" w14:textId="77777777" w:rsidR="00FD527F" w:rsidRPr="00A52F85" w:rsidRDefault="00FD527F" w:rsidP="00637662">
      <w:pPr>
        <w:spacing w:after="0"/>
        <w:rPr>
          <w:rFonts w:ascii="Georgia" w:hAnsi="Georgia"/>
        </w:rPr>
      </w:pPr>
    </w:p>
    <w:p w14:paraId="5355BEFB" w14:textId="68AC6B45" w:rsidR="00637662" w:rsidRPr="00A52F85" w:rsidRDefault="00235CB9" w:rsidP="00637662">
      <w:pPr>
        <w:spacing w:after="0"/>
        <w:rPr>
          <w:rFonts w:ascii="Georgia" w:hAnsi="Georgia"/>
        </w:rPr>
      </w:pPr>
      <w:r w:rsidRPr="7BFC9043">
        <w:rPr>
          <w:rFonts w:ascii="Georgia" w:hAnsi="Georgia"/>
          <w:u w:val="single"/>
        </w:rPr>
        <w:lastRenderedPageBreak/>
        <w:t>Stage</w:t>
      </w:r>
      <w:r w:rsidR="46D46FE7" w:rsidRPr="7BFC9043">
        <w:rPr>
          <w:rFonts w:ascii="Georgia" w:hAnsi="Georgia"/>
          <w:u w:val="single"/>
        </w:rPr>
        <w:t xml:space="preserve"> 1</w:t>
      </w:r>
      <w:r w:rsidR="727CDE05" w:rsidRPr="7BFC9043">
        <w:rPr>
          <w:rFonts w:ascii="Georgia" w:hAnsi="Georgia"/>
          <w:u w:val="single"/>
        </w:rPr>
        <w:t xml:space="preserve"> Example</w:t>
      </w:r>
      <w:r w:rsidR="46D46FE7" w:rsidRPr="7BFC9043">
        <w:rPr>
          <w:rFonts w:ascii="Georgia" w:hAnsi="Georgia"/>
          <w:u w:val="single"/>
        </w:rPr>
        <w:t>:</w:t>
      </w:r>
      <w:r w:rsidR="46D46FE7" w:rsidRPr="7BFC9043">
        <w:rPr>
          <w:rFonts w:ascii="Georgia" w:hAnsi="Georgia"/>
        </w:rPr>
        <w:t xml:space="preserve"> </w:t>
      </w:r>
      <w:r w:rsidR="46D46FE7" w:rsidRPr="7BFC9043">
        <w:rPr>
          <w:rFonts w:ascii="Georgia" w:hAnsi="Georgia"/>
          <w:i/>
          <w:iCs/>
        </w:rPr>
        <w:t>A hospice nurse went to complete the initial intake with a Veteran referred for home hospice. Upon arriving his wife shared with the nurse that he has battled chronic PTSD since returning from Vietnam and has difficulty trusting other people.</w:t>
      </w:r>
      <w:r w:rsidR="46D46FE7" w:rsidRPr="7BFC9043">
        <w:rPr>
          <w:rFonts w:ascii="Georgia" w:hAnsi="Georgia"/>
        </w:rPr>
        <w:t xml:space="preserve"> </w:t>
      </w:r>
    </w:p>
    <w:p w14:paraId="4A8AB029" w14:textId="5EC4AAE0" w:rsidR="00637662" w:rsidRDefault="46D46FE7" w:rsidP="00637662">
      <w:pPr>
        <w:spacing w:after="0"/>
        <w:rPr>
          <w:rFonts w:ascii="Georgia" w:hAnsi="Georgia"/>
        </w:rPr>
      </w:pPr>
      <w:r w:rsidRPr="004D30F8">
        <w:rPr>
          <w:rFonts w:ascii="Georgia" w:hAnsi="Georgia"/>
          <w:u w:val="single"/>
        </w:rPr>
        <w:t>Stage 1</w:t>
      </w:r>
      <w:r w:rsidR="4092AD19" w:rsidRPr="004D30F8">
        <w:rPr>
          <w:rFonts w:ascii="Georgia" w:hAnsi="Georgia"/>
          <w:u w:val="single"/>
        </w:rPr>
        <w:t xml:space="preserve"> Approach</w:t>
      </w:r>
      <w:r w:rsidRPr="004D30F8">
        <w:rPr>
          <w:rFonts w:ascii="Georgia" w:hAnsi="Georgia"/>
          <w:u w:val="single"/>
        </w:rPr>
        <w:t>:</w:t>
      </w:r>
      <w:r w:rsidRPr="7BFC9043">
        <w:rPr>
          <w:rFonts w:ascii="Georgia" w:hAnsi="Georgia"/>
        </w:rPr>
        <w:t xml:space="preserve"> Stage one of the </w:t>
      </w:r>
      <w:proofErr w:type="gramStart"/>
      <w:r w:rsidRPr="7BFC9043">
        <w:rPr>
          <w:rFonts w:ascii="Georgia" w:hAnsi="Georgia"/>
        </w:rPr>
        <w:t>model</w:t>
      </w:r>
      <w:proofErr w:type="gramEnd"/>
      <w:r w:rsidRPr="7BFC9043">
        <w:rPr>
          <w:rFonts w:ascii="Georgia" w:hAnsi="Georgia"/>
        </w:rPr>
        <w:t xml:space="preserve"> aims to palliate immediate discomfort, provide social support and psychoeducation. Stage one targets what can be done in terms of the environment, relational, and related interventions that facilitate comfort. For example, in terms of environment the hospice team would want to help facilitate a relaxed environment that could be done with thoughtful scheduling of providers, not having an influx of providers in a short period of time. Engaging in relational techniques such as “ask” instead of “tell,” explaining purpose of visit and procedures, and remaining accountable would all help to build trust. Incorporating interventions into the care plan that provide psychoeducation and avoid triggering of symptoms are other ways to address care needs.</w:t>
      </w:r>
    </w:p>
    <w:p w14:paraId="727E6302" w14:textId="77777777" w:rsidR="00A73B68" w:rsidRPr="00A52F85" w:rsidRDefault="00A73B68" w:rsidP="00637662">
      <w:pPr>
        <w:spacing w:after="0"/>
        <w:rPr>
          <w:rFonts w:ascii="Georgia" w:hAnsi="Georgia"/>
        </w:rPr>
      </w:pPr>
    </w:p>
    <w:p w14:paraId="5A029187" w14:textId="4722A023" w:rsidR="00BB7194" w:rsidRPr="00A73B68" w:rsidRDefault="12AFED5A" w:rsidP="7BFC9043">
      <w:pPr>
        <w:spacing w:after="0"/>
        <w:rPr>
          <w:rFonts w:ascii="Georgia" w:hAnsi="Georgia"/>
          <w:i/>
          <w:iCs/>
        </w:rPr>
      </w:pPr>
      <w:r w:rsidRPr="7BFC9043">
        <w:rPr>
          <w:rFonts w:ascii="Georgia" w:hAnsi="Georgia"/>
          <w:u w:val="single"/>
        </w:rPr>
        <w:t>Stage</w:t>
      </w:r>
      <w:r w:rsidR="46D46FE7" w:rsidRPr="7BFC9043">
        <w:rPr>
          <w:rFonts w:ascii="Georgia" w:hAnsi="Georgia"/>
          <w:u w:val="single"/>
        </w:rPr>
        <w:t xml:space="preserve"> 2</w:t>
      </w:r>
      <w:r w:rsidR="08028E19" w:rsidRPr="7BFC9043">
        <w:rPr>
          <w:rFonts w:ascii="Georgia" w:hAnsi="Georgia"/>
          <w:u w:val="single"/>
        </w:rPr>
        <w:t xml:space="preserve"> Example</w:t>
      </w:r>
      <w:r w:rsidR="46D46FE7" w:rsidRPr="7BFC9043">
        <w:rPr>
          <w:rFonts w:ascii="Georgia" w:hAnsi="Georgia"/>
          <w:u w:val="single"/>
        </w:rPr>
        <w:t>:</w:t>
      </w:r>
      <w:r w:rsidR="46D46FE7" w:rsidRPr="7BFC9043">
        <w:rPr>
          <w:rFonts w:ascii="Georgia" w:hAnsi="Georgia"/>
        </w:rPr>
        <w:t xml:space="preserve"> </w:t>
      </w:r>
      <w:r w:rsidR="46D46FE7" w:rsidRPr="7BFC9043">
        <w:rPr>
          <w:rFonts w:ascii="Georgia" w:hAnsi="Georgia"/>
          <w:i/>
          <w:iCs/>
        </w:rPr>
        <w:t>As the hospice care team worked with the Veteran, he began having significant difficulty with increased anxiety upon wakening early in the morning and finding himself alone. He had previously completed trauma treatment. The LCSW was able to review the coping skills he had previously learned during treatment and found helpful. He successfully incorporated relaxation and breathing exercises into his routine. His family was alerted to increase frequency checks to provide additional reassurance and comfort if they found him awake.</w:t>
      </w:r>
    </w:p>
    <w:p w14:paraId="2A7325CB" w14:textId="4F735763" w:rsidR="00BB7194" w:rsidRPr="00A52F85" w:rsidRDefault="00BB7194" w:rsidP="00BB7194">
      <w:pPr>
        <w:spacing w:after="0"/>
        <w:rPr>
          <w:rFonts w:ascii="Georgia" w:hAnsi="Georgia"/>
        </w:rPr>
      </w:pPr>
      <w:r w:rsidRPr="004D30F8">
        <w:rPr>
          <w:rFonts w:ascii="Georgia" w:hAnsi="Georgia"/>
          <w:u w:val="single"/>
        </w:rPr>
        <w:t>Stage 2</w:t>
      </w:r>
      <w:r w:rsidR="11B2DE11" w:rsidRPr="004D30F8">
        <w:rPr>
          <w:rFonts w:ascii="Georgia" w:hAnsi="Georgia"/>
          <w:u w:val="single"/>
        </w:rPr>
        <w:t xml:space="preserve"> Approach</w:t>
      </w:r>
      <w:r w:rsidRPr="004D30F8">
        <w:rPr>
          <w:rFonts w:ascii="Georgia" w:hAnsi="Georgia"/>
          <w:u w:val="single"/>
        </w:rPr>
        <w:t>:</w:t>
      </w:r>
      <w:r w:rsidRPr="7BFC9043">
        <w:rPr>
          <w:rFonts w:ascii="Georgia" w:hAnsi="Georgia"/>
        </w:rPr>
        <w:t xml:space="preserve"> Interventions to Enhance Coping Skills</w:t>
      </w:r>
    </w:p>
    <w:p w14:paraId="1E7DAD26" w14:textId="77777777" w:rsidR="00BB7194" w:rsidRPr="00A73B68" w:rsidRDefault="00BB7194" w:rsidP="00A73B68">
      <w:pPr>
        <w:pStyle w:val="ListParagraph"/>
        <w:numPr>
          <w:ilvl w:val="0"/>
          <w:numId w:val="12"/>
        </w:numPr>
        <w:spacing w:after="0"/>
        <w:rPr>
          <w:rFonts w:ascii="Georgia" w:hAnsi="Georgia"/>
        </w:rPr>
      </w:pPr>
      <w:r w:rsidRPr="00A73B68">
        <w:rPr>
          <w:rFonts w:ascii="Georgia" w:hAnsi="Georgia"/>
        </w:rPr>
        <w:t>Relaxation and breathing re-training</w:t>
      </w:r>
    </w:p>
    <w:p w14:paraId="56683A75" w14:textId="77777777" w:rsidR="00BB7194" w:rsidRPr="00A73B68" w:rsidRDefault="00BB7194" w:rsidP="00A73B68">
      <w:pPr>
        <w:pStyle w:val="ListParagraph"/>
        <w:numPr>
          <w:ilvl w:val="0"/>
          <w:numId w:val="12"/>
        </w:numPr>
        <w:spacing w:after="0"/>
        <w:rPr>
          <w:rFonts w:ascii="Georgia" w:hAnsi="Georgia"/>
        </w:rPr>
      </w:pPr>
      <w:r w:rsidRPr="00A73B68">
        <w:rPr>
          <w:rFonts w:ascii="Georgia" w:hAnsi="Georgia"/>
        </w:rPr>
        <w:t>Sleep apps</w:t>
      </w:r>
    </w:p>
    <w:p w14:paraId="7797886C" w14:textId="77777777" w:rsidR="00BB7194" w:rsidRPr="00A73B68" w:rsidRDefault="00BB7194" w:rsidP="00A73B68">
      <w:pPr>
        <w:pStyle w:val="ListParagraph"/>
        <w:numPr>
          <w:ilvl w:val="0"/>
          <w:numId w:val="12"/>
        </w:numPr>
        <w:spacing w:after="0"/>
        <w:rPr>
          <w:rFonts w:ascii="Georgia" w:hAnsi="Georgia"/>
        </w:rPr>
      </w:pPr>
      <w:r w:rsidRPr="00A73B68">
        <w:rPr>
          <w:rFonts w:ascii="Georgia" w:hAnsi="Georgia"/>
        </w:rPr>
        <w:t>Thought-stopping skills</w:t>
      </w:r>
    </w:p>
    <w:p w14:paraId="0B5982FC" w14:textId="77777777" w:rsidR="00BB7194" w:rsidRPr="00A73B68" w:rsidRDefault="00BB7194" w:rsidP="00A73B68">
      <w:pPr>
        <w:pStyle w:val="ListParagraph"/>
        <w:numPr>
          <w:ilvl w:val="0"/>
          <w:numId w:val="12"/>
        </w:numPr>
        <w:spacing w:after="0"/>
        <w:rPr>
          <w:rFonts w:ascii="Georgia" w:hAnsi="Georgia"/>
        </w:rPr>
      </w:pPr>
      <w:r w:rsidRPr="00A73B68">
        <w:rPr>
          <w:rFonts w:ascii="Georgia" w:hAnsi="Georgia"/>
        </w:rPr>
        <w:t>Mindfulness-based/acceptance skills</w:t>
      </w:r>
    </w:p>
    <w:p w14:paraId="0402B8D2" w14:textId="77777777" w:rsidR="00BB7194" w:rsidRPr="00A73B68" w:rsidRDefault="00BB7194" w:rsidP="00A73B68">
      <w:pPr>
        <w:pStyle w:val="ListParagraph"/>
        <w:numPr>
          <w:ilvl w:val="0"/>
          <w:numId w:val="12"/>
        </w:numPr>
        <w:spacing w:after="0"/>
        <w:rPr>
          <w:rFonts w:ascii="Georgia" w:hAnsi="Georgia"/>
        </w:rPr>
      </w:pPr>
      <w:r w:rsidRPr="00A73B68">
        <w:rPr>
          <w:rFonts w:ascii="Georgia" w:hAnsi="Georgia"/>
        </w:rPr>
        <w:t>Problem-solving interventions</w:t>
      </w:r>
    </w:p>
    <w:p w14:paraId="7778F766" w14:textId="77777777" w:rsidR="00BB7194" w:rsidRPr="00A73B68" w:rsidRDefault="00BB7194" w:rsidP="00A73B68">
      <w:pPr>
        <w:pStyle w:val="ListParagraph"/>
        <w:numPr>
          <w:ilvl w:val="0"/>
          <w:numId w:val="12"/>
        </w:numPr>
        <w:spacing w:after="0"/>
        <w:rPr>
          <w:rFonts w:ascii="Georgia" w:hAnsi="Georgia"/>
        </w:rPr>
      </w:pPr>
      <w:r w:rsidRPr="00A73B68">
        <w:rPr>
          <w:rFonts w:ascii="Georgia" w:hAnsi="Georgia"/>
        </w:rPr>
        <w:t>Communication/social-skills training</w:t>
      </w:r>
    </w:p>
    <w:p w14:paraId="34E698F2" w14:textId="53F76257" w:rsidR="00BB7194" w:rsidRPr="00A73B68" w:rsidRDefault="00BB7194" w:rsidP="00A73B68">
      <w:pPr>
        <w:pStyle w:val="ListParagraph"/>
        <w:numPr>
          <w:ilvl w:val="0"/>
          <w:numId w:val="12"/>
        </w:numPr>
        <w:spacing w:after="0"/>
        <w:rPr>
          <w:rFonts w:ascii="Georgia" w:hAnsi="Georgia"/>
        </w:rPr>
      </w:pPr>
      <w:r w:rsidRPr="00A73B68">
        <w:rPr>
          <w:rFonts w:ascii="Georgia" w:hAnsi="Georgia"/>
        </w:rPr>
        <w:t>Psychoeducation regarding coping skills for PTSD symptoms with patient and family</w:t>
      </w:r>
    </w:p>
    <w:p w14:paraId="0C2E6D29" w14:textId="77777777" w:rsidR="00A73B68" w:rsidRDefault="00A73B68" w:rsidP="00BB7194">
      <w:pPr>
        <w:spacing w:after="0"/>
        <w:rPr>
          <w:rFonts w:ascii="Georgia" w:hAnsi="Georgia"/>
          <w:u w:val="single"/>
        </w:rPr>
      </w:pPr>
    </w:p>
    <w:p w14:paraId="44E885FE" w14:textId="16662AFF" w:rsidR="005B0D62" w:rsidRPr="00A73B68" w:rsidRDefault="29F4E67F" w:rsidP="7BFC9043">
      <w:pPr>
        <w:spacing w:after="0"/>
        <w:rPr>
          <w:rFonts w:ascii="Georgia" w:hAnsi="Georgia"/>
          <w:i/>
          <w:iCs/>
        </w:rPr>
      </w:pPr>
      <w:r w:rsidRPr="7BFC9043">
        <w:rPr>
          <w:rFonts w:ascii="Georgia" w:hAnsi="Georgia"/>
          <w:u w:val="single"/>
        </w:rPr>
        <w:t>Stage</w:t>
      </w:r>
      <w:r w:rsidR="46D46FE7" w:rsidRPr="7BFC9043">
        <w:rPr>
          <w:rFonts w:ascii="Georgia" w:hAnsi="Georgia"/>
          <w:u w:val="single"/>
        </w:rPr>
        <w:t xml:space="preserve"> 3</w:t>
      </w:r>
      <w:r w:rsidR="43103127" w:rsidRPr="7BFC9043">
        <w:rPr>
          <w:rFonts w:ascii="Georgia" w:hAnsi="Georgia"/>
          <w:u w:val="single"/>
        </w:rPr>
        <w:t xml:space="preserve"> Example</w:t>
      </w:r>
      <w:r w:rsidR="46D46FE7" w:rsidRPr="7BFC9043">
        <w:rPr>
          <w:rFonts w:ascii="Georgia" w:hAnsi="Georgia"/>
          <w:u w:val="single"/>
        </w:rPr>
        <w:t>:</w:t>
      </w:r>
      <w:r w:rsidR="46D46FE7" w:rsidRPr="7BFC9043">
        <w:rPr>
          <w:rFonts w:ascii="Georgia" w:hAnsi="Georgia"/>
        </w:rPr>
        <w:t xml:space="preserve"> </w:t>
      </w:r>
      <w:r w:rsidR="46D46FE7" w:rsidRPr="7BFC9043">
        <w:rPr>
          <w:rFonts w:ascii="Georgia" w:hAnsi="Georgia"/>
          <w:i/>
          <w:iCs/>
        </w:rPr>
        <w:t xml:space="preserve">As his health declines, his symptoms appear to be worsening. He would like to engage in psychotherapy and at this point in his disease progression he is able to participate in individual sessions but would prefer telehealth. </w:t>
      </w:r>
    </w:p>
    <w:p w14:paraId="145BD796" w14:textId="7E423240" w:rsidR="00BB7194" w:rsidRPr="00A52F85" w:rsidRDefault="00BB7194" w:rsidP="00BB7194">
      <w:pPr>
        <w:spacing w:after="0"/>
        <w:rPr>
          <w:rFonts w:ascii="Georgia" w:hAnsi="Georgia"/>
        </w:rPr>
      </w:pPr>
      <w:r w:rsidRPr="00A52F85">
        <w:rPr>
          <w:rFonts w:ascii="Georgia" w:hAnsi="Georgia"/>
        </w:rPr>
        <w:t>While many symptoms are successfully managed using techniques from the first two stages</w:t>
      </w:r>
      <w:r w:rsidR="005B0D62" w:rsidRPr="00A52F85">
        <w:rPr>
          <w:rFonts w:ascii="Georgia" w:hAnsi="Georgia"/>
        </w:rPr>
        <w:t>, i</w:t>
      </w:r>
      <w:r w:rsidRPr="00A52F85">
        <w:rPr>
          <w:rFonts w:ascii="Georgia" w:hAnsi="Georgia"/>
        </w:rPr>
        <w:t>f the Veteran desires further intervention, this is the point in the model that a hospice agency would refer to another provider trained in evidence based treatments for PTSD if they do not have one on staff.</w:t>
      </w:r>
    </w:p>
    <w:p w14:paraId="43957013" w14:textId="55ADB69C" w:rsidR="005B0D62" w:rsidRPr="00A52F85" w:rsidRDefault="005B0D62" w:rsidP="005B0D62">
      <w:pPr>
        <w:spacing w:after="0"/>
        <w:rPr>
          <w:rFonts w:ascii="Georgia" w:hAnsi="Georgia"/>
        </w:rPr>
      </w:pPr>
      <w:r w:rsidRPr="004D30F8">
        <w:rPr>
          <w:rFonts w:ascii="Georgia" w:hAnsi="Georgia"/>
          <w:u w:val="single"/>
        </w:rPr>
        <w:t>Stage 3</w:t>
      </w:r>
      <w:r w:rsidR="54B63EB4" w:rsidRPr="004D30F8">
        <w:rPr>
          <w:rFonts w:ascii="Georgia" w:hAnsi="Georgia"/>
          <w:u w:val="single"/>
        </w:rPr>
        <w:t xml:space="preserve"> Approach</w:t>
      </w:r>
      <w:r w:rsidRPr="7BFC9043">
        <w:rPr>
          <w:rFonts w:ascii="Georgia" w:hAnsi="Georgia"/>
        </w:rPr>
        <w:t>: Referral to Treat Specific Trauma Concerns</w:t>
      </w:r>
    </w:p>
    <w:p w14:paraId="56F961FE" w14:textId="77777777" w:rsidR="005B0D62" w:rsidRPr="00A73B68" w:rsidRDefault="005B0D62" w:rsidP="00A73B68">
      <w:pPr>
        <w:pStyle w:val="ListParagraph"/>
        <w:numPr>
          <w:ilvl w:val="0"/>
          <w:numId w:val="13"/>
        </w:numPr>
        <w:spacing w:after="0"/>
        <w:rPr>
          <w:rFonts w:ascii="Georgia" w:hAnsi="Georgia"/>
        </w:rPr>
      </w:pPr>
      <w:r w:rsidRPr="00A73B68">
        <w:rPr>
          <w:rFonts w:ascii="Georgia" w:hAnsi="Georgia"/>
        </w:rPr>
        <w:t>Apply traditional recommended exposure-based methods if appropriate given prognosis and energy level.</w:t>
      </w:r>
    </w:p>
    <w:p w14:paraId="383125FD" w14:textId="77777777" w:rsidR="005B0D62" w:rsidRPr="00A73B68" w:rsidRDefault="005B0D62" w:rsidP="00A73B68">
      <w:pPr>
        <w:pStyle w:val="ListParagraph"/>
        <w:numPr>
          <w:ilvl w:val="0"/>
          <w:numId w:val="13"/>
        </w:numPr>
        <w:spacing w:after="0"/>
        <w:rPr>
          <w:rFonts w:ascii="Georgia" w:hAnsi="Georgia"/>
        </w:rPr>
      </w:pPr>
      <w:r w:rsidRPr="00A73B68">
        <w:rPr>
          <w:rFonts w:ascii="Georgia" w:hAnsi="Georgia"/>
        </w:rPr>
        <w:t>Telehealth options</w:t>
      </w:r>
    </w:p>
    <w:p w14:paraId="508B3725" w14:textId="77777777" w:rsidR="005B0D62" w:rsidRPr="00A73B68" w:rsidRDefault="005B0D62" w:rsidP="00A73B68">
      <w:pPr>
        <w:pStyle w:val="ListParagraph"/>
        <w:numPr>
          <w:ilvl w:val="0"/>
          <w:numId w:val="13"/>
        </w:numPr>
        <w:spacing w:after="0"/>
        <w:rPr>
          <w:rFonts w:ascii="Georgia" w:hAnsi="Georgia"/>
        </w:rPr>
      </w:pPr>
      <w:r w:rsidRPr="00A73B68">
        <w:rPr>
          <w:rFonts w:ascii="Georgia" w:hAnsi="Georgia"/>
        </w:rPr>
        <w:t xml:space="preserve">Modified EMDR – “On-the-spot” </w:t>
      </w:r>
    </w:p>
    <w:p w14:paraId="07CF774A" w14:textId="77777777" w:rsidR="005B0D62" w:rsidRPr="00A73B68" w:rsidRDefault="005B0D62" w:rsidP="00A73B68">
      <w:pPr>
        <w:pStyle w:val="ListParagraph"/>
        <w:numPr>
          <w:ilvl w:val="0"/>
          <w:numId w:val="13"/>
        </w:numPr>
        <w:spacing w:after="0"/>
        <w:rPr>
          <w:rFonts w:ascii="Georgia" w:hAnsi="Georgia"/>
        </w:rPr>
      </w:pPr>
      <w:r w:rsidRPr="00A73B68">
        <w:rPr>
          <w:rFonts w:ascii="Georgia" w:hAnsi="Georgia"/>
        </w:rPr>
        <w:t>“Life-review-based” exposure approach</w:t>
      </w:r>
    </w:p>
    <w:p w14:paraId="3D1FF420" w14:textId="77777777" w:rsidR="005B0D62" w:rsidRPr="00A73B68" w:rsidRDefault="005B0D62" w:rsidP="00A73B68">
      <w:pPr>
        <w:pStyle w:val="ListParagraph"/>
        <w:numPr>
          <w:ilvl w:val="0"/>
          <w:numId w:val="13"/>
        </w:numPr>
        <w:spacing w:after="0"/>
        <w:rPr>
          <w:rFonts w:ascii="Georgia" w:hAnsi="Georgia"/>
        </w:rPr>
      </w:pPr>
      <w:r w:rsidRPr="00A73B68">
        <w:rPr>
          <w:rFonts w:ascii="Georgia" w:hAnsi="Georgia"/>
        </w:rPr>
        <w:t>Spiritually oriented psychotherapy</w:t>
      </w:r>
    </w:p>
    <w:p w14:paraId="4C8EC174" w14:textId="55530741" w:rsidR="005B0D62" w:rsidRPr="00A73B68" w:rsidRDefault="005B0D62" w:rsidP="00A73B68">
      <w:pPr>
        <w:pStyle w:val="ListParagraph"/>
        <w:numPr>
          <w:ilvl w:val="0"/>
          <w:numId w:val="13"/>
        </w:numPr>
        <w:spacing w:after="0"/>
        <w:rPr>
          <w:rFonts w:ascii="Georgia" w:hAnsi="Georgia"/>
        </w:rPr>
      </w:pPr>
      <w:r w:rsidRPr="00A73B68">
        <w:rPr>
          <w:rFonts w:ascii="Georgia" w:hAnsi="Georgia"/>
        </w:rPr>
        <w:t>Complementary and Alternative approaches</w:t>
      </w:r>
    </w:p>
    <w:p w14:paraId="6D4A1EC7" w14:textId="4F8BB426" w:rsidR="004E7903" w:rsidRDefault="004E7903" w:rsidP="005B0D62">
      <w:pPr>
        <w:spacing w:after="0"/>
        <w:rPr>
          <w:rFonts w:ascii="Georgia" w:hAnsi="Georgia"/>
        </w:rPr>
      </w:pPr>
    </w:p>
    <w:p w14:paraId="3D8AF963" w14:textId="29F8821F" w:rsidR="004E7903" w:rsidRPr="00A52F85" w:rsidRDefault="004E7903" w:rsidP="005B0D62">
      <w:pPr>
        <w:spacing w:after="0"/>
        <w:rPr>
          <w:rFonts w:ascii="Georgia" w:hAnsi="Georgia"/>
        </w:rPr>
      </w:pPr>
      <w:r w:rsidRPr="004E7903">
        <w:rPr>
          <w:rFonts w:ascii="Georgia" w:hAnsi="Georgia"/>
        </w:rPr>
        <w:t xml:space="preserve">Sorocco and </w:t>
      </w:r>
      <w:proofErr w:type="spellStart"/>
      <w:r w:rsidRPr="004E7903">
        <w:rPr>
          <w:rFonts w:ascii="Georgia" w:hAnsi="Georgia"/>
        </w:rPr>
        <w:t>Bratkovich</w:t>
      </w:r>
      <w:proofErr w:type="spellEnd"/>
      <w:r w:rsidRPr="004E7903">
        <w:rPr>
          <w:rFonts w:ascii="Georgia" w:hAnsi="Georgia"/>
        </w:rPr>
        <w:t xml:space="preserve"> (2018); </w:t>
      </w:r>
      <w:proofErr w:type="spellStart"/>
      <w:r w:rsidRPr="004E7903">
        <w:rPr>
          <w:rFonts w:ascii="Georgia" w:hAnsi="Georgia"/>
        </w:rPr>
        <w:t>Feldman.B</w:t>
      </w:r>
      <w:proofErr w:type="spellEnd"/>
      <w:r w:rsidRPr="004E7903">
        <w:rPr>
          <w:rFonts w:ascii="Georgia" w:hAnsi="Georgia"/>
        </w:rPr>
        <w:t xml:space="preserve">., Sorocco, </w:t>
      </w:r>
      <w:proofErr w:type="spellStart"/>
      <w:r w:rsidRPr="004E7903">
        <w:rPr>
          <w:rFonts w:ascii="Georgia" w:hAnsi="Georgia"/>
        </w:rPr>
        <w:t>Bratkovich</w:t>
      </w:r>
      <w:proofErr w:type="spellEnd"/>
      <w:r w:rsidRPr="004E7903">
        <w:rPr>
          <w:rFonts w:ascii="Georgia" w:hAnsi="Georgia"/>
        </w:rPr>
        <w:t xml:space="preserve"> (2014); Based on </w:t>
      </w:r>
      <w:proofErr w:type="spellStart"/>
      <w:r w:rsidRPr="004E7903">
        <w:rPr>
          <w:rFonts w:ascii="Georgia" w:hAnsi="Georgia"/>
        </w:rPr>
        <w:t>Hyer</w:t>
      </w:r>
      <w:proofErr w:type="spellEnd"/>
      <w:r w:rsidRPr="004E7903">
        <w:rPr>
          <w:rFonts w:ascii="Georgia" w:hAnsi="Georgia"/>
        </w:rPr>
        <w:t xml:space="preserve"> &amp; Woods (1998)</w:t>
      </w:r>
    </w:p>
    <w:p w14:paraId="3FB46614" w14:textId="06BCE4DC" w:rsidR="008A112E" w:rsidRPr="00A52F85" w:rsidRDefault="008A112E" w:rsidP="005B0D62">
      <w:pPr>
        <w:spacing w:after="0"/>
        <w:rPr>
          <w:rFonts w:ascii="Georgia" w:hAnsi="Georgia"/>
        </w:rPr>
      </w:pPr>
    </w:p>
    <w:p w14:paraId="367A7521" w14:textId="6677D554" w:rsidR="008A112E" w:rsidRPr="00C212B2" w:rsidRDefault="008A112E" w:rsidP="008A112E">
      <w:pPr>
        <w:spacing w:after="0"/>
        <w:rPr>
          <w:rFonts w:ascii="Georgia" w:hAnsi="Georgia"/>
          <w:b/>
          <w:bCs/>
          <w:sz w:val="24"/>
          <w:szCs w:val="24"/>
          <w:u w:val="single"/>
        </w:rPr>
      </w:pPr>
      <w:r w:rsidRPr="00C212B2">
        <w:rPr>
          <w:rFonts w:ascii="Georgia" w:hAnsi="Georgia"/>
          <w:b/>
          <w:bCs/>
          <w:sz w:val="24"/>
          <w:szCs w:val="24"/>
          <w:u w:val="single"/>
        </w:rPr>
        <w:t>The Stress First Aid Model</w:t>
      </w:r>
      <w:r w:rsidR="00C212B2">
        <w:rPr>
          <w:rFonts w:ascii="Georgia" w:hAnsi="Georgia"/>
          <w:b/>
          <w:bCs/>
          <w:sz w:val="24"/>
          <w:szCs w:val="24"/>
          <w:u w:val="single"/>
        </w:rPr>
        <w:t>:</w:t>
      </w:r>
    </w:p>
    <w:p w14:paraId="12EC336E" w14:textId="77777777" w:rsidR="008A112E" w:rsidRPr="00A52F85" w:rsidRDefault="46D46FE7" w:rsidP="008A112E">
      <w:pPr>
        <w:spacing w:after="0"/>
        <w:rPr>
          <w:rFonts w:ascii="Georgia" w:hAnsi="Georgia"/>
        </w:rPr>
      </w:pPr>
      <w:r w:rsidRPr="46D46FE7">
        <w:rPr>
          <w:rFonts w:ascii="Georgia" w:hAnsi="Georgia"/>
        </w:rPr>
        <w:t>Stress first aid is a model that was developed in military settings to help service members have better self-care and provide peer support to each other. It has applicability in hospice and palliative care settings with Veterans because the actions of stress for state are simple and very much tailored towards military culture.</w:t>
      </w:r>
    </w:p>
    <w:p w14:paraId="0A7DBE88" w14:textId="37427AF5" w:rsidR="008A112E" w:rsidRPr="00A52F85" w:rsidRDefault="46D46FE7" w:rsidP="008A112E">
      <w:pPr>
        <w:spacing w:after="0"/>
        <w:rPr>
          <w:rFonts w:ascii="Georgia" w:hAnsi="Georgia"/>
        </w:rPr>
      </w:pPr>
      <w:r w:rsidRPr="46D46FE7">
        <w:rPr>
          <w:rFonts w:ascii="Georgia" w:hAnsi="Georgia"/>
        </w:rPr>
        <w:lastRenderedPageBreak/>
        <w:t>Stress First Aid is based on research literature that says that people tend to do better when they feel safe</w:t>
      </w:r>
      <w:r w:rsidRPr="46D46FE7">
        <w:rPr>
          <w:rFonts w:ascii="Georgia" w:hAnsi="Georgia"/>
        </w:rPr>
        <w:t>,</w:t>
      </w:r>
      <w:r w:rsidRPr="46D46FE7">
        <w:rPr>
          <w:rFonts w:ascii="Georgia" w:hAnsi="Georgia"/>
        </w:rPr>
        <w:t xml:space="preserve"> are able to calm themselves, feel connected to others, feel like they can get through what they're having to deal with, or have a sense of hope.</w:t>
      </w:r>
    </w:p>
    <w:p w14:paraId="15032A65" w14:textId="4C538FE2" w:rsidR="008A112E" w:rsidRPr="00A52F85" w:rsidRDefault="46D46FE7" w:rsidP="008A112E">
      <w:pPr>
        <w:spacing w:after="0"/>
        <w:rPr>
          <w:rFonts w:ascii="Georgia" w:hAnsi="Georgia"/>
        </w:rPr>
      </w:pPr>
      <w:r w:rsidRPr="46D46FE7">
        <w:rPr>
          <w:rFonts w:ascii="Georgia" w:hAnsi="Georgia"/>
        </w:rPr>
        <w:t xml:space="preserve">Stress First Aid maps onto these five elements, and adds two more, check and coordinate because it is a long-term model that starts with assessing </w:t>
      </w:r>
      <w:proofErr w:type="gramStart"/>
      <w:r w:rsidRPr="46D46FE7">
        <w:rPr>
          <w:rFonts w:ascii="Georgia" w:hAnsi="Georgia"/>
        </w:rPr>
        <w:t>ourselves</w:t>
      </w:r>
      <w:proofErr w:type="gramEnd"/>
      <w:r w:rsidRPr="46D46FE7">
        <w:rPr>
          <w:rFonts w:ascii="Georgia" w:hAnsi="Georgia"/>
        </w:rPr>
        <w:t xml:space="preserve"> and others (check) and may require coordinating with others in order to access other resources and </w:t>
      </w:r>
      <w:r w:rsidRPr="46D46FE7">
        <w:rPr>
          <w:rFonts w:ascii="Georgia" w:hAnsi="Georgia"/>
        </w:rPr>
        <w:t xml:space="preserve">support </w:t>
      </w:r>
      <w:r w:rsidRPr="46D46FE7">
        <w:rPr>
          <w:rFonts w:ascii="Georgia" w:hAnsi="Georgia"/>
        </w:rPr>
        <w:t>progress or recovery:</w:t>
      </w:r>
    </w:p>
    <w:p w14:paraId="357E2701" w14:textId="77777777" w:rsidR="008A112E" w:rsidRPr="00A52F85" w:rsidRDefault="46D46FE7" w:rsidP="008A112E">
      <w:pPr>
        <w:numPr>
          <w:ilvl w:val="0"/>
          <w:numId w:val="11"/>
        </w:numPr>
        <w:spacing w:after="0"/>
        <w:rPr>
          <w:rFonts w:ascii="Georgia" w:hAnsi="Georgia"/>
        </w:rPr>
      </w:pPr>
      <w:r w:rsidRPr="46D46FE7">
        <w:rPr>
          <w:rFonts w:ascii="Georgia" w:hAnsi="Georgia"/>
        </w:rPr>
        <w:t>Check should be continuous, and it involves observing, paying attention, and checking in on people on a regular basis.</w:t>
      </w:r>
    </w:p>
    <w:p w14:paraId="43AB21B0" w14:textId="77777777" w:rsidR="008A112E" w:rsidRPr="00A52F85" w:rsidRDefault="46D46FE7" w:rsidP="008A112E">
      <w:pPr>
        <w:numPr>
          <w:ilvl w:val="0"/>
          <w:numId w:val="11"/>
        </w:numPr>
        <w:spacing w:after="0"/>
        <w:rPr>
          <w:rFonts w:ascii="Georgia" w:hAnsi="Georgia"/>
        </w:rPr>
      </w:pPr>
      <w:r w:rsidRPr="46D46FE7">
        <w:rPr>
          <w:rFonts w:ascii="Georgia" w:hAnsi="Georgia"/>
        </w:rPr>
        <w:t>Coordinate should also be continuous, and it involves always being aware of additional resources that you may need to refer to, if your SFA actions aren’t sufficient to make a difference in alleviating stress reactions.</w:t>
      </w:r>
    </w:p>
    <w:p w14:paraId="17382BFD" w14:textId="77777777" w:rsidR="008A112E" w:rsidRPr="00A52F85" w:rsidRDefault="008A112E" w:rsidP="008A112E">
      <w:pPr>
        <w:numPr>
          <w:ilvl w:val="0"/>
          <w:numId w:val="11"/>
        </w:numPr>
        <w:spacing w:after="0"/>
        <w:rPr>
          <w:rFonts w:ascii="Georgia" w:hAnsi="Georgia"/>
        </w:rPr>
      </w:pPr>
      <w:r w:rsidRPr="00A52F85">
        <w:rPr>
          <w:rFonts w:ascii="Georgia" w:hAnsi="Georgia"/>
        </w:rPr>
        <w:t xml:space="preserve">Cover maps onto helping a person feel safer. </w:t>
      </w:r>
    </w:p>
    <w:p w14:paraId="60FC5496" w14:textId="77777777" w:rsidR="008A112E" w:rsidRPr="00A52F85" w:rsidRDefault="008A112E" w:rsidP="008A112E">
      <w:pPr>
        <w:numPr>
          <w:ilvl w:val="0"/>
          <w:numId w:val="11"/>
        </w:numPr>
        <w:spacing w:after="0"/>
        <w:rPr>
          <w:rFonts w:ascii="Georgia" w:hAnsi="Georgia"/>
        </w:rPr>
      </w:pPr>
      <w:r w:rsidRPr="00A52F85">
        <w:rPr>
          <w:rFonts w:ascii="Georgia" w:hAnsi="Georgia"/>
        </w:rPr>
        <w:t xml:space="preserve">Calm involves calming the person down or staying calm through an extended difficult experience. </w:t>
      </w:r>
    </w:p>
    <w:p w14:paraId="4B45E9DD" w14:textId="77777777" w:rsidR="008A112E" w:rsidRPr="00A52F85" w:rsidRDefault="008A112E" w:rsidP="008A112E">
      <w:pPr>
        <w:numPr>
          <w:ilvl w:val="0"/>
          <w:numId w:val="11"/>
        </w:numPr>
        <w:spacing w:after="0"/>
        <w:rPr>
          <w:rFonts w:ascii="Georgia" w:hAnsi="Georgia"/>
        </w:rPr>
      </w:pPr>
      <w:r w:rsidRPr="00A52F85">
        <w:rPr>
          <w:rFonts w:ascii="Georgia" w:hAnsi="Georgia"/>
        </w:rPr>
        <w:t xml:space="preserve">Connect involves helping a person feel a greater sense of connection to others, which may be peers, mentors, or family members. This is important because when people are stressed or responding to moral injury or PTSD, they often isolate themselves from others, and remove the possibility of social support, which of been shown to be very helpful in recovery from many types of stress. </w:t>
      </w:r>
    </w:p>
    <w:p w14:paraId="5429A84A" w14:textId="77777777" w:rsidR="008A112E" w:rsidRPr="00A52F85" w:rsidRDefault="008A112E" w:rsidP="008A112E">
      <w:pPr>
        <w:numPr>
          <w:ilvl w:val="0"/>
          <w:numId w:val="11"/>
        </w:numPr>
        <w:spacing w:after="0"/>
        <w:rPr>
          <w:rFonts w:ascii="Georgia" w:hAnsi="Georgia"/>
        </w:rPr>
      </w:pPr>
      <w:r w:rsidRPr="00A52F85">
        <w:rPr>
          <w:rFonts w:ascii="Georgia" w:hAnsi="Georgia"/>
        </w:rPr>
        <w:t xml:space="preserve">Competence involves helping a person feel more capable in a number of different ways, including feeling more capable to handle their own stress reactions, or feeling better able to function and recover from stressful situations. </w:t>
      </w:r>
    </w:p>
    <w:p w14:paraId="5D29F307" w14:textId="3CC3A300" w:rsidR="008A112E" w:rsidRPr="00A52F85" w:rsidRDefault="46D46FE7" w:rsidP="008A112E">
      <w:pPr>
        <w:numPr>
          <w:ilvl w:val="0"/>
          <w:numId w:val="11"/>
        </w:numPr>
        <w:spacing w:after="0"/>
        <w:rPr>
          <w:rFonts w:ascii="Georgia" w:hAnsi="Georgia"/>
        </w:rPr>
      </w:pPr>
      <w:r w:rsidRPr="46D46FE7">
        <w:rPr>
          <w:rFonts w:ascii="Georgia" w:hAnsi="Georgia"/>
        </w:rPr>
        <w:t xml:space="preserve">The last element is Confidence, which maps onto helping people have more hope or Confidence in themselves, life, or their spiritual beliefs or values. It may involve helping reduce their sense of guilt or shame, or philosophical questions that arise </w:t>
      </w:r>
      <w:proofErr w:type="gramStart"/>
      <w:r w:rsidRPr="46D46FE7">
        <w:rPr>
          <w:rFonts w:ascii="Georgia" w:hAnsi="Georgia"/>
        </w:rPr>
        <w:t>as a result of</w:t>
      </w:r>
      <w:proofErr w:type="gramEnd"/>
      <w:r w:rsidRPr="46D46FE7">
        <w:rPr>
          <w:rFonts w:ascii="Georgia" w:hAnsi="Georgia"/>
        </w:rPr>
        <w:t xml:space="preserve"> the stressors in their life.</w:t>
      </w:r>
    </w:p>
    <w:p w14:paraId="2D5D2CB6" w14:textId="77777777" w:rsidR="008A112E" w:rsidRPr="00A52F85" w:rsidRDefault="008A112E" w:rsidP="008A112E">
      <w:pPr>
        <w:numPr>
          <w:ilvl w:val="0"/>
          <w:numId w:val="11"/>
        </w:numPr>
        <w:spacing w:after="0"/>
        <w:rPr>
          <w:rFonts w:ascii="Georgia" w:hAnsi="Georgia"/>
        </w:rPr>
      </w:pPr>
      <w:r w:rsidRPr="00A52F85">
        <w:rPr>
          <w:rFonts w:ascii="Georgia" w:hAnsi="Georgia"/>
        </w:rPr>
        <w:t>This diagram makes it seem like these actions are sequential, but in actuality, Check and Coordinate are continuous, and the others are only used as needed.</w:t>
      </w:r>
    </w:p>
    <w:p w14:paraId="17A48C5D" w14:textId="03CF744A" w:rsidR="008A112E" w:rsidRDefault="46D46FE7" w:rsidP="005B0D62">
      <w:pPr>
        <w:numPr>
          <w:ilvl w:val="0"/>
          <w:numId w:val="11"/>
        </w:numPr>
        <w:spacing w:after="0"/>
        <w:rPr>
          <w:rFonts w:ascii="Georgia" w:hAnsi="Georgia"/>
        </w:rPr>
      </w:pPr>
      <w:r w:rsidRPr="46D46FE7">
        <w:rPr>
          <w:rFonts w:ascii="Georgia" w:hAnsi="Georgia"/>
        </w:rPr>
        <w:t xml:space="preserve">The goal of SFA is to move people towards wellness. </w:t>
      </w:r>
    </w:p>
    <w:p w14:paraId="48ACE19F" w14:textId="2B586715" w:rsidR="00D37FE9" w:rsidRDefault="00D37FE9" w:rsidP="00D37FE9">
      <w:pPr>
        <w:spacing w:after="0"/>
        <w:rPr>
          <w:rFonts w:ascii="Georgia" w:hAnsi="Georgia"/>
        </w:rPr>
      </w:pPr>
    </w:p>
    <w:p w14:paraId="79774DB1" w14:textId="77777777" w:rsidR="00D37FE9" w:rsidRPr="00A52F85" w:rsidRDefault="00D37FE9" w:rsidP="00D37FE9">
      <w:pPr>
        <w:spacing w:after="0"/>
        <w:rPr>
          <w:rFonts w:ascii="Georgia" w:hAnsi="Georgia"/>
        </w:rPr>
      </w:pPr>
    </w:p>
    <w:p w14:paraId="681642BC" w14:textId="434C7950" w:rsidR="008A112E" w:rsidRPr="00A52F85" w:rsidRDefault="008A112E" w:rsidP="00FD527F">
      <w:pPr>
        <w:spacing w:after="0"/>
        <w:jc w:val="center"/>
        <w:rPr>
          <w:rFonts w:ascii="Georgia" w:hAnsi="Georgia"/>
          <w:sz w:val="20"/>
          <w:szCs w:val="20"/>
        </w:rPr>
      </w:pPr>
      <w:r>
        <w:rPr>
          <w:noProof/>
        </w:rPr>
        <w:drawing>
          <wp:inline distT="0" distB="0" distL="0" distR="0" wp14:anchorId="47D2174C" wp14:editId="2BE52E3F">
            <wp:extent cx="4275117" cy="24045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5">
                      <a:extLst>
                        <a:ext uri="{28A0092B-C50C-407E-A947-70E740481C1C}">
                          <a14:useLocalDpi xmlns:a14="http://schemas.microsoft.com/office/drawing/2010/main" val="0"/>
                        </a:ext>
                      </a:extLst>
                    </a:blip>
                    <a:stretch>
                      <a:fillRect/>
                    </a:stretch>
                  </pic:blipFill>
                  <pic:spPr>
                    <a:xfrm>
                      <a:off x="0" y="0"/>
                      <a:ext cx="4275117" cy="2404503"/>
                    </a:xfrm>
                    <a:prstGeom prst="rect">
                      <a:avLst/>
                    </a:prstGeom>
                  </pic:spPr>
                </pic:pic>
              </a:graphicData>
            </a:graphic>
          </wp:inline>
        </w:drawing>
      </w:r>
    </w:p>
    <w:p w14:paraId="0C1D4D4F" w14:textId="77777777" w:rsidR="003B05F2" w:rsidRDefault="003B05F2" w:rsidP="00614D17">
      <w:pPr>
        <w:rPr>
          <w:rFonts w:ascii="Georgia" w:hAnsi="Georgia"/>
          <w:b/>
          <w:bCs/>
          <w:sz w:val="24"/>
          <w:szCs w:val="24"/>
          <w:u w:val="single"/>
        </w:rPr>
      </w:pPr>
      <w:bookmarkStart w:id="0" w:name="_Hlk17284234"/>
    </w:p>
    <w:p w14:paraId="3C1AE73A" w14:textId="77777777" w:rsidR="00D37FE9" w:rsidRDefault="00D37FE9" w:rsidP="000C517D">
      <w:pPr>
        <w:rPr>
          <w:rFonts w:ascii="Georgia" w:hAnsi="Georgia"/>
          <w:b/>
          <w:bCs/>
          <w:sz w:val="24"/>
          <w:szCs w:val="24"/>
          <w:u w:val="single"/>
        </w:rPr>
      </w:pPr>
    </w:p>
    <w:p w14:paraId="5981AB39" w14:textId="40034999" w:rsidR="00D37FE9" w:rsidRDefault="00D37FE9" w:rsidP="000C517D">
      <w:pPr>
        <w:rPr>
          <w:rFonts w:ascii="Georgia" w:hAnsi="Georgia"/>
          <w:b/>
          <w:bCs/>
          <w:sz w:val="24"/>
          <w:szCs w:val="24"/>
          <w:u w:val="single"/>
        </w:rPr>
      </w:pPr>
    </w:p>
    <w:p w14:paraId="592B539D" w14:textId="6E33907D" w:rsidR="00D45DB8" w:rsidRDefault="00D45DB8" w:rsidP="000C517D">
      <w:pPr>
        <w:rPr>
          <w:rFonts w:ascii="Georgia" w:hAnsi="Georgia"/>
          <w:b/>
          <w:bCs/>
          <w:sz w:val="24"/>
          <w:szCs w:val="24"/>
          <w:u w:val="single"/>
        </w:rPr>
      </w:pPr>
    </w:p>
    <w:p w14:paraId="3840CA2A" w14:textId="77777777" w:rsidR="00D45DB8" w:rsidRDefault="00D45DB8" w:rsidP="000C517D">
      <w:pPr>
        <w:rPr>
          <w:rFonts w:ascii="Georgia" w:hAnsi="Georgia"/>
          <w:b/>
          <w:bCs/>
          <w:sz w:val="24"/>
          <w:szCs w:val="24"/>
          <w:u w:val="single"/>
        </w:rPr>
      </w:pPr>
    </w:p>
    <w:p w14:paraId="35C7A3CA" w14:textId="77777777" w:rsidR="00D37FE9" w:rsidRDefault="00D37FE9" w:rsidP="000C517D">
      <w:pPr>
        <w:rPr>
          <w:rFonts w:ascii="Georgia" w:hAnsi="Georgia"/>
          <w:b/>
          <w:bCs/>
          <w:sz w:val="24"/>
          <w:szCs w:val="24"/>
          <w:u w:val="single"/>
        </w:rPr>
      </w:pPr>
    </w:p>
    <w:tbl>
      <w:tblPr>
        <w:tblStyle w:val="TableGrid"/>
        <w:tblW w:w="0" w:type="auto"/>
        <w:tblLook w:val="04A0" w:firstRow="1" w:lastRow="0" w:firstColumn="1" w:lastColumn="0" w:noHBand="0" w:noVBand="1"/>
      </w:tblPr>
      <w:tblGrid>
        <w:gridCol w:w="5035"/>
        <w:gridCol w:w="5130"/>
      </w:tblGrid>
      <w:tr w:rsidR="00D45DB8" w:rsidRPr="00A52F85" w14:paraId="00CB1314" w14:textId="77777777" w:rsidTr="0064614E">
        <w:tc>
          <w:tcPr>
            <w:tcW w:w="10165" w:type="dxa"/>
            <w:gridSpan w:val="2"/>
          </w:tcPr>
          <w:p w14:paraId="1B8963EC" w14:textId="2FFCD40C" w:rsidR="00D45DB8" w:rsidRPr="00D45DB8" w:rsidRDefault="00D45DB8" w:rsidP="00AA5E27">
            <w:pPr>
              <w:pStyle w:val="Heading2"/>
              <w:outlineLvl w:val="1"/>
              <w:rPr>
                <w:rFonts w:ascii="Georgia" w:hAnsi="Georgia" w:cstheme="minorHAnsi"/>
              </w:rPr>
            </w:pPr>
            <w:r w:rsidRPr="00D45DB8">
              <w:rPr>
                <w:rFonts w:ascii="Georgia" w:hAnsi="Georgia"/>
                <w:b/>
                <w:bCs/>
                <w:sz w:val="24"/>
                <w:szCs w:val="24"/>
              </w:rPr>
              <w:lastRenderedPageBreak/>
              <w:t>Trauma Reactions and Symptoms</w:t>
            </w:r>
            <w:r w:rsidRPr="00D45DB8">
              <w:rPr>
                <w:rFonts w:ascii="Georgia" w:hAnsi="Georgia" w:cstheme="minorHAnsi"/>
              </w:rPr>
              <w:t>:</w:t>
            </w:r>
          </w:p>
        </w:tc>
      </w:tr>
      <w:tr w:rsidR="000C517D" w:rsidRPr="00A52F85" w14:paraId="10F1ED0B" w14:textId="77777777" w:rsidTr="14056B1A">
        <w:tc>
          <w:tcPr>
            <w:tcW w:w="5035" w:type="dxa"/>
          </w:tcPr>
          <w:p w14:paraId="12772C9D" w14:textId="234A0D8F" w:rsidR="000C517D" w:rsidRPr="00A52F85" w:rsidRDefault="552E1F8D" w:rsidP="46D46FE7">
            <w:pPr>
              <w:pStyle w:val="Heading2"/>
              <w:outlineLvl w:val="1"/>
              <w:rPr>
                <w:rFonts w:ascii="Georgia" w:hAnsi="Georgia" w:cstheme="minorBidi"/>
              </w:rPr>
            </w:pPr>
            <w:r w:rsidRPr="14056B1A">
              <w:rPr>
                <w:rFonts w:ascii="Georgia" w:hAnsi="Georgia" w:cstheme="minorBidi"/>
              </w:rPr>
              <w:t xml:space="preserve">Immediate Emotional Reactions </w:t>
            </w:r>
          </w:p>
          <w:p w14:paraId="00F7389E" w14:textId="77777777" w:rsidR="000C517D" w:rsidRPr="00A52F85" w:rsidRDefault="000C517D" w:rsidP="00D37FE9">
            <w:pPr>
              <w:pStyle w:val="NoSpacing"/>
              <w:numPr>
                <w:ilvl w:val="0"/>
                <w:numId w:val="25"/>
              </w:numPr>
              <w:rPr>
                <w:rFonts w:ascii="Georgia" w:hAnsi="Georgia" w:cstheme="minorHAnsi"/>
              </w:rPr>
            </w:pPr>
            <w:r w:rsidRPr="00A52F85">
              <w:rPr>
                <w:rFonts w:ascii="Georgia" w:hAnsi="Georgia" w:cstheme="minorHAnsi"/>
              </w:rPr>
              <w:t>Numbness and detachment</w:t>
            </w:r>
          </w:p>
          <w:p w14:paraId="2743A4A5" w14:textId="77777777" w:rsidR="000C517D" w:rsidRPr="00A52F85" w:rsidRDefault="000C517D" w:rsidP="00D37FE9">
            <w:pPr>
              <w:pStyle w:val="NoSpacing"/>
              <w:numPr>
                <w:ilvl w:val="0"/>
                <w:numId w:val="25"/>
              </w:numPr>
              <w:rPr>
                <w:rFonts w:ascii="Georgia" w:hAnsi="Georgia" w:cstheme="minorHAnsi"/>
              </w:rPr>
            </w:pPr>
            <w:r w:rsidRPr="00A52F85">
              <w:rPr>
                <w:rFonts w:ascii="Georgia" w:hAnsi="Georgia" w:cstheme="minorHAnsi"/>
              </w:rPr>
              <w:t>Anxiety or severe fear</w:t>
            </w:r>
          </w:p>
          <w:p w14:paraId="69101DF7" w14:textId="77777777" w:rsidR="000C517D" w:rsidRPr="00A52F85" w:rsidRDefault="000C517D" w:rsidP="00D37FE9">
            <w:pPr>
              <w:pStyle w:val="NoSpacing"/>
              <w:numPr>
                <w:ilvl w:val="0"/>
                <w:numId w:val="25"/>
              </w:numPr>
              <w:rPr>
                <w:rFonts w:ascii="Georgia" w:hAnsi="Georgia" w:cstheme="minorHAnsi"/>
              </w:rPr>
            </w:pPr>
            <w:r w:rsidRPr="00A52F85">
              <w:rPr>
                <w:rFonts w:ascii="Georgia" w:hAnsi="Georgia" w:cstheme="minorHAnsi"/>
              </w:rPr>
              <w:t>Guilt (including survivor guilt)</w:t>
            </w:r>
          </w:p>
          <w:p w14:paraId="2A5A71C6" w14:textId="77777777" w:rsidR="000C517D" w:rsidRPr="00A52F85" w:rsidRDefault="000C517D" w:rsidP="00D37FE9">
            <w:pPr>
              <w:pStyle w:val="NoSpacing"/>
              <w:numPr>
                <w:ilvl w:val="0"/>
                <w:numId w:val="25"/>
              </w:numPr>
              <w:rPr>
                <w:rFonts w:ascii="Georgia" w:hAnsi="Georgia" w:cstheme="minorHAnsi"/>
              </w:rPr>
            </w:pPr>
            <w:r w:rsidRPr="00A52F85">
              <w:rPr>
                <w:rFonts w:ascii="Georgia" w:hAnsi="Georgia" w:cstheme="minorHAnsi"/>
              </w:rPr>
              <w:t xml:space="preserve">Exhilaration </w:t>
            </w:r>
            <w:proofErr w:type="gramStart"/>
            <w:r w:rsidRPr="00A52F85">
              <w:rPr>
                <w:rFonts w:ascii="Georgia" w:hAnsi="Georgia" w:cstheme="minorHAnsi"/>
              </w:rPr>
              <w:t>as a result of</w:t>
            </w:r>
            <w:proofErr w:type="gramEnd"/>
            <w:r w:rsidRPr="00A52F85">
              <w:rPr>
                <w:rFonts w:ascii="Georgia" w:hAnsi="Georgia" w:cstheme="minorHAnsi"/>
              </w:rPr>
              <w:t xml:space="preserve"> surviving</w:t>
            </w:r>
          </w:p>
          <w:p w14:paraId="6ACB7D69" w14:textId="77777777" w:rsidR="000C517D" w:rsidRPr="00A52F85" w:rsidRDefault="000C517D" w:rsidP="00D37FE9">
            <w:pPr>
              <w:pStyle w:val="NoSpacing"/>
              <w:numPr>
                <w:ilvl w:val="0"/>
                <w:numId w:val="25"/>
              </w:numPr>
              <w:rPr>
                <w:rFonts w:ascii="Georgia" w:hAnsi="Georgia" w:cstheme="minorHAnsi"/>
              </w:rPr>
            </w:pPr>
            <w:r w:rsidRPr="00A52F85">
              <w:rPr>
                <w:rFonts w:ascii="Georgia" w:hAnsi="Georgia" w:cstheme="minorHAnsi"/>
              </w:rPr>
              <w:t>Anger</w:t>
            </w:r>
          </w:p>
          <w:p w14:paraId="1B972619" w14:textId="77777777" w:rsidR="000C517D" w:rsidRPr="00A52F85" w:rsidRDefault="000C517D" w:rsidP="00D37FE9">
            <w:pPr>
              <w:pStyle w:val="NoSpacing"/>
              <w:numPr>
                <w:ilvl w:val="0"/>
                <w:numId w:val="25"/>
              </w:numPr>
              <w:rPr>
                <w:rFonts w:ascii="Georgia" w:hAnsi="Georgia" w:cstheme="minorHAnsi"/>
              </w:rPr>
            </w:pPr>
            <w:r w:rsidRPr="00A52F85">
              <w:rPr>
                <w:rFonts w:ascii="Georgia" w:hAnsi="Georgia" w:cstheme="minorHAnsi"/>
              </w:rPr>
              <w:t>Sadness</w:t>
            </w:r>
          </w:p>
          <w:p w14:paraId="109D57CA" w14:textId="77777777" w:rsidR="000C517D" w:rsidRPr="00A52F85" w:rsidRDefault="000C517D" w:rsidP="00D37FE9">
            <w:pPr>
              <w:pStyle w:val="NoSpacing"/>
              <w:numPr>
                <w:ilvl w:val="0"/>
                <w:numId w:val="25"/>
              </w:numPr>
              <w:rPr>
                <w:rFonts w:ascii="Georgia" w:hAnsi="Georgia" w:cstheme="minorHAnsi"/>
              </w:rPr>
            </w:pPr>
            <w:r w:rsidRPr="00A52F85">
              <w:rPr>
                <w:rFonts w:ascii="Georgia" w:hAnsi="Georgia" w:cstheme="minorHAnsi"/>
              </w:rPr>
              <w:t>Helplessness</w:t>
            </w:r>
          </w:p>
          <w:p w14:paraId="78EB0A41" w14:textId="006A60D9" w:rsidR="000C517D" w:rsidRPr="00D45DB8" w:rsidRDefault="000C517D" w:rsidP="00D45DB8">
            <w:pPr>
              <w:pStyle w:val="NoSpacing"/>
              <w:numPr>
                <w:ilvl w:val="0"/>
                <w:numId w:val="25"/>
              </w:numPr>
              <w:rPr>
                <w:rFonts w:ascii="Georgia" w:hAnsi="Georgia" w:cstheme="minorHAnsi"/>
              </w:rPr>
            </w:pPr>
            <w:r w:rsidRPr="00A52F85">
              <w:rPr>
                <w:rFonts w:ascii="Georgia" w:hAnsi="Georgia" w:cstheme="minorHAnsi"/>
              </w:rPr>
              <w:t>Feeling unreal; depersonalization (e.g., feeling</w:t>
            </w:r>
            <w:r w:rsidR="00D45DB8">
              <w:rPr>
                <w:rFonts w:ascii="Georgia" w:hAnsi="Georgia" w:cstheme="minorHAnsi"/>
              </w:rPr>
              <w:t xml:space="preserve"> </w:t>
            </w:r>
            <w:r w:rsidRPr="00D45DB8">
              <w:rPr>
                <w:rFonts w:ascii="Georgia" w:hAnsi="Georgia" w:cstheme="minorHAnsi"/>
              </w:rPr>
              <w:t>as if you are watching yourself)</w:t>
            </w:r>
          </w:p>
          <w:p w14:paraId="6BF55553" w14:textId="77777777" w:rsidR="000C517D" w:rsidRPr="00A52F85" w:rsidRDefault="000C517D" w:rsidP="00D37FE9">
            <w:pPr>
              <w:pStyle w:val="NoSpacing"/>
              <w:numPr>
                <w:ilvl w:val="0"/>
                <w:numId w:val="25"/>
              </w:numPr>
              <w:rPr>
                <w:rFonts w:ascii="Georgia" w:hAnsi="Georgia" w:cstheme="minorHAnsi"/>
              </w:rPr>
            </w:pPr>
            <w:r w:rsidRPr="00A52F85">
              <w:rPr>
                <w:rFonts w:ascii="Georgia" w:hAnsi="Georgia" w:cstheme="minorHAnsi"/>
              </w:rPr>
              <w:t>Disorientation</w:t>
            </w:r>
          </w:p>
          <w:p w14:paraId="3DD738C7" w14:textId="77777777" w:rsidR="000C517D" w:rsidRPr="00A52F85" w:rsidRDefault="000C517D" w:rsidP="00D37FE9">
            <w:pPr>
              <w:pStyle w:val="NoSpacing"/>
              <w:numPr>
                <w:ilvl w:val="0"/>
                <w:numId w:val="25"/>
              </w:numPr>
              <w:rPr>
                <w:rFonts w:ascii="Georgia" w:hAnsi="Georgia" w:cstheme="minorHAnsi"/>
              </w:rPr>
            </w:pPr>
            <w:r w:rsidRPr="00A52F85">
              <w:rPr>
                <w:rFonts w:ascii="Georgia" w:hAnsi="Georgia" w:cstheme="minorHAnsi"/>
              </w:rPr>
              <w:t>Feeling out of control</w:t>
            </w:r>
          </w:p>
          <w:p w14:paraId="04AA0C3A" w14:textId="77777777" w:rsidR="000C517D" w:rsidRPr="00A52F85" w:rsidRDefault="000C517D" w:rsidP="00D37FE9">
            <w:pPr>
              <w:pStyle w:val="NoSpacing"/>
              <w:numPr>
                <w:ilvl w:val="0"/>
                <w:numId w:val="25"/>
              </w:numPr>
              <w:rPr>
                <w:rFonts w:ascii="Georgia" w:hAnsi="Georgia" w:cstheme="minorHAnsi"/>
              </w:rPr>
            </w:pPr>
            <w:r w:rsidRPr="00A52F85">
              <w:rPr>
                <w:rFonts w:ascii="Georgia" w:hAnsi="Georgia" w:cstheme="minorHAnsi"/>
              </w:rPr>
              <w:t>Denial</w:t>
            </w:r>
          </w:p>
          <w:p w14:paraId="0AA3D00F" w14:textId="77777777" w:rsidR="000C517D" w:rsidRPr="00A52F85" w:rsidRDefault="000C517D" w:rsidP="00D37FE9">
            <w:pPr>
              <w:pStyle w:val="NoSpacing"/>
              <w:numPr>
                <w:ilvl w:val="0"/>
                <w:numId w:val="25"/>
              </w:numPr>
              <w:rPr>
                <w:rFonts w:ascii="Georgia" w:hAnsi="Georgia" w:cstheme="minorHAnsi"/>
              </w:rPr>
            </w:pPr>
            <w:r w:rsidRPr="00A52F85">
              <w:rPr>
                <w:rFonts w:ascii="Georgia" w:hAnsi="Georgia" w:cstheme="minorHAnsi"/>
              </w:rPr>
              <w:t>Constriction of feelings</w:t>
            </w:r>
          </w:p>
          <w:p w14:paraId="497191C3" w14:textId="77777777" w:rsidR="000C517D" w:rsidRPr="00D37FE9" w:rsidRDefault="000C517D" w:rsidP="00D37FE9">
            <w:pPr>
              <w:pStyle w:val="ListParagraph"/>
              <w:numPr>
                <w:ilvl w:val="0"/>
                <w:numId w:val="25"/>
              </w:numPr>
              <w:rPr>
                <w:rFonts w:ascii="Georgia" w:hAnsi="Georgia" w:cstheme="minorHAnsi"/>
              </w:rPr>
            </w:pPr>
            <w:r w:rsidRPr="00D37FE9">
              <w:rPr>
                <w:rFonts w:ascii="Georgia" w:hAnsi="Georgia" w:cstheme="minorHAnsi"/>
              </w:rPr>
              <w:t>Feeling overwhelmed</w:t>
            </w:r>
          </w:p>
        </w:tc>
        <w:tc>
          <w:tcPr>
            <w:tcW w:w="5130" w:type="dxa"/>
          </w:tcPr>
          <w:p w14:paraId="24F1B62A" w14:textId="77777777" w:rsidR="000C517D" w:rsidRPr="00A52F85" w:rsidRDefault="000C517D" w:rsidP="00AA5E27">
            <w:pPr>
              <w:pStyle w:val="Heading2"/>
              <w:outlineLvl w:val="1"/>
              <w:rPr>
                <w:rFonts w:ascii="Georgia" w:hAnsi="Georgia" w:cstheme="minorHAnsi"/>
              </w:rPr>
            </w:pPr>
            <w:r w:rsidRPr="00A52F85">
              <w:rPr>
                <w:rFonts w:ascii="Georgia" w:hAnsi="Georgia" w:cstheme="minorHAnsi"/>
              </w:rPr>
              <w:t>Delayed Emotional Reactions</w:t>
            </w:r>
          </w:p>
          <w:p w14:paraId="67E6384E" w14:textId="77777777" w:rsidR="000C517D" w:rsidRPr="00D37FE9" w:rsidRDefault="000C517D" w:rsidP="00D37FE9">
            <w:pPr>
              <w:pStyle w:val="ListParagraph"/>
              <w:numPr>
                <w:ilvl w:val="0"/>
                <w:numId w:val="26"/>
              </w:numPr>
              <w:rPr>
                <w:rFonts w:ascii="Georgia" w:hAnsi="Georgia" w:cstheme="minorHAnsi"/>
              </w:rPr>
            </w:pPr>
            <w:r w:rsidRPr="00D37FE9">
              <w:rPr>
                <w:rFonts w:ascii="Georgia" w:hAnsi="Georgia" w:cstheme="minorHAnsi"/>
              </w:rPr>
              <w:t>Irritability and/or hostility</w:t>
            </w:r>
          </w:p>
          <w:p w14:paraId="060AFA61" w14:textId="77777777" w:rsidR="000C517D" w:rsidRPr="00D37FE9" w:rsidRDefault="000C517D" w:rsidP="00D37FE9">
            <w:pPr>
              <w:pStyle w:val="ListParagraph"/>
              <w:numPr>
                <w:ilvl w:val="0"/>
                <w:numId w:val="26"/>
              </w:numPr>
              <w:rPr>
                <w:rFonts w:ascii="Georgia" w:hAnsi="Georgia" w:cstheme="minorHAnsi"/>
              </w:rPr>
            </w:pPr>
            <w:r w:rsidRPr="00D37FE9">
              <w:rPr>
                <w:rFonts w:ascii="Georgia" w:hAnsi="Georgia" w:cstheme="minorHAnsi"/>
              </w:rPr>
              <w:t>Depression</w:t>
            </w:r>
          </w:p>
          <w:p w14:paraId="6E34203F" w14:textId="77777777" w:rsidR="000C517D" w:rsidRPr="00D37FE9" w:rsidRDefault="000C517D" w:rsidP="00D37FE9">
            <w:pPr>
              <w:pStyle w:val="ListParagraph"/>
              <w:numPr>
                <w:ilvl w:val="0"/>
                <w:numId w:val="26"/>
              </w:numPr>
              <w:rPr>
                <w:rFonts w:ascii="Georgia" w:hAnsi="Georgia" w:cstheme="minorHAnsi"/>
              </w:rPr>
            </w:pPr>
            <w:r w:rsidRPr="00D37FE9">
              <w:rPr>
                <w:rFonts w:ascii="Georgia" w:hAnsi="Georgia" w:cstheme="minorHAnsi"/>
              </w:rPr>
              <w:t>Mood swings, instability</w:t>
            </w:r>
          </w:p>
          <w:p w14:paraId="60C5F5E3" w14:textId="77777777" w:rsidR="000C517D" w:rsidRPr="00D37FE9" w:rsidRDefault="000C517D" w:rsidP="00D37FE9">
            <w:pPr>
              <w:pStyle w:val="ListParagraph"/>
              <w:numPr>
                <w:ilvl w:val="0"/>
                <w:numId w:val="26"/>
              </w:numPr>
              <w:rPr>
                <w:rFonts w:ascii="Georgia" w:hAnsi="Georgia" w:cstheme="minorHAnsi"/>
              </w:rPr>
            </w:pPr>
            <w:r w:rsidRPr="00D37FE9">
              <w:rPr>
                <w:rFonts w:ascii="Georgia" w:hAnsi="Georgia" w:cstheme="minorHAnsi"/>
              </w:rPr>
              <w:t>Anxiety (e.g., phobia, generalized anxiety)</w:t>
            </w:r>
          </w:p>
          <w:p w14:paraId="2576FFF9" w14:textId="77777777" w:rsidR="000C517D" w:rsidRPr="00D37FE9" w:rsidRDefault="000C517D" w:rsidP="00D37FE9">
            <w:pPr>
              <w:pStyle w:val="ListParagraph"/>
              <w:numPr>
                <w:ilvl w:val="0"/>
                <w:numId w:val="26"/>
              </w:numPr>
              <w:rPr>
                <w:rFonts w:ascii="Georgia" w:hAnsi="Georgia" w:cstheme="minorHAnsi"/>
              </w:rPr>
            </w:pPr>
            <w:r w:rsidRPr="00D37FE9">
              <w:rPr>
                <w:rFonts w:ascii="Georgia" w:hAnsi="Georgia" w:cstheme="minorHAnsi"/>
              </w:rPr>
              <w:t>Fear of trauma recurrence</w:t>
            </w:r>
          </w:p>
          <w:p w14:paraId="6146CC9F" w14:textId="77777777" w:rsidR="000C517D" w:rsidRPr="00D37FE9" w:rsidRDefault="000C517D" w:rsidP="00D37FE9">
            <w:pPr>
              <w:pStyle w:val="ListParagraph"/>
              <w:numPr>
                <w:ilvl w:val="0"/>
                <w:numId w:val="26"/>
              </w:numPr>
              <w:rPr>
                <w:rFonts w:ascii="Georgia" w:hAnsi="Georgia" w:cstheme="minorHAnsi"/>
              </w:rPr>
            </w:pPr>
            <w:r w:rsidRPr="00D37FE9">
              <w:rPr>
                <w:rFonts w:ascii="Georgia" w:hAnsi="Georgia" w:cstheme="minorHAnsi"/>
              </w:rPr>
              <w:t>Grief reactions</w:t>
            </w:r>
          </w:p>
          <w:p w14:paraId="7424CF71" w14:textId="77777777" w:rsidR="000C517D" w:rsidRPr="00D37FE9" w:rsidRDefault="000C517D" w:rsidP="00D37FE9">
            <w:pPr>
              <w:pStyle w:val="ListParagraph"/>
              <w:numPr>
                <w:ilvl w:val="0"/>
                <w:numId w:val="26"/>
              </w:numPr>
              <w:rPr>
                <w:rFonts w:ascii="Georgia" w:hAnsi="Georgia" w:cstheme="minorHAnsi"/>
              </w:rPr>
            </w:pPr>
            <w:r w:rsidRPr="00D37FE9">
              <w:rPr>
                <w:rFonts w:ascii="Georgia" w:hAnsi="Georgia" w:cstheme="minorHAnsi"/>
              </w:rPr>
              <w:t>Shame</w:t>
            </w:r>
          </w:p>
          <w:p w14:paraId="43372088" w14:textId="77777777" w:rsidR="000C517D" w:rsidRPr="00D37FE9" w:rsidRDefault="000C517D" w:rsidP="00D37FE9">
            <w:pPr>
              <w:pStyle w:val="ListParagraph"/>
              <w:numPr>
                <w:ilvl w:val="0"/>
                <w:numId w:val="26"/>
              </w:numPr>
              <w:rPr>
                <w:rFonts w:ascii="Georgia" w:hAnsi="Georgia" w:cstheme="minorHAnsi"/>
              </w:rPr>
            </w:pPr>
            <w:r w:rsidRPr="00D37FE9">
              <w:rPr>
                <w:rFonts w:ascii="Georgia" w:hAnsi="Georgia" w:cstheme="minorHAnsi"/>
              </w:rPr>
              <w:t>Feelings of fragility and/or vulnerability</w:t>
            </w:r>
          </w:p>
          <w:p w14:paraId="174C1348" w14:textId="3C535278" w:rsidR="000C517D" w:rsidRPr="00D45DB8" w:rsidRDefault="000C517D" w:rsidP="00D45DB8">
            <w:pPr>
              <w:pStyle w:val="ListParagraph"/>
              <w:numPr>
                <w:ilvl w:val="0"/>
                <w:numId w:val="26"/>
              </w:numPr>
              <w:rPr>
                <w:rFonts w:ascii="Georgia" w:hAnsi="Georgia" w:cstheme="minorHAnsi"/>
              </w:rPr>
            </w:pPr>
            <w:r w:rsidRPr="00D37FE9">
              <w:rPr>
                <w:rFonts w:ascii="Georgia" w:hAnsi="Georgia" w:cstheme="minorHAnsi"/>
              </w:rPr>
              <w:t>Emotional detachment from anything that requires emotional reactions (e.g., significant</w:t>
            </w:r>
            <w:r w:rsidR="00D45DB8">
              <w:rPr>
                <w:rFonts w:ascii="Georgia" w:hAnsi="Georgia" w:cstheme="minorHAnsi"/>
              </w:rPr>
              <w:t xml:space="preserve"> </w:t>
            </w:r>
            <w:r w:rsidRPr="00D45DB8">
              <w:rPr>
                <w:rFonts w:ascii="Georgia" w:hAnsi="Georgia" w:cstheme="minorHAnsi"/>
              </w:rPr>
              <w:t>and/or family relationships, conversations</w:t>
            </w:r>
            <w:r w:rsidR="00D45DB8">
              <w:rPr>
                <w:rFonts w:ascii="Georgia" w:hAnsi="Georgia" w:cstheme="minorHAnsi"/>
              </w:rPr>
              <w:t xml:space="preserve"> </w:t>
            </w:r>
            <w:r w:rsidRPr="00D45DB8">
              <w:rPr>
                <w:rFonts w:ascii="Georgia" w:hAnsi="Georgia" w:cstheme="minorHAnsi"/>
              </w:rPr>
              <w:t>about self, discussion of traumatic events or</w:t>
            </w:r>
            <w:r w:rsidR="00D45DB8">
              <w:rPr>
                <w:rFonts w:ascii="Georgia" w:hAnsi="Georgia" w:cstheme="minorHAnsi"/>
              </w:rPr>
              <w:t xml:space="preserve"> </w:t>
            </w:r>
            <w:r w:rsidRPr="00D45DB8">
              <w:rPr>
                <w:rFonts w:ascii="Georgia" w:hAnsi="Georgia" w:cstheme="minorHAnsi"/>
              </w:rPr>
              <w:t>reactions to them)</w:t>
            </w:r>
          </w:p>
          <w:p w14:paraId="5C8C6455" w14:textId="77777777" w:rsidR="000C517D" w:rsidRPr="00A52F85" w:rsidRDefault="000C517D" w:rsidP="00AA5E27">
            <w:pPr>
              <w:rPr>
                <w:rFonts w:ascii="Georgia" w:hAnsi="Georgia" w:cstheme="minorHAnsi"/>
              </w:rPr>
            </w:pPr>
          </w:p>
        </w:tc>
      </w:tr>
      <w:tr w:rsidR="000C517D" w:rsidRPr="00A52F85" w14:paraId="6DC9BC5B" w14:textId="77777777" w:rsidTr="14056B1A">
        <w:tc>
          <w:tcPr>
            <w:tcW w:w="5035" w:type="dxa"/>
          </w:tcPr>
          <w:p w14:paraId="2C1F8282" w14:textId="77777777" w:rsidR="000C517D" w:rsidRPr="00A52F85" w:rsidRDefault="000C517D" w:rsidP="00AA5E27">
            <w:pPr>
              <w:pStyle w:val="Heading2"/>
              <w:outlineLvl w:val="1"/>
              <w:rPr>
                <w:rFonts w:ascii="Georgia" w:hAnsi="Georgia" w:cstheme="minorHAnsi"/>
              </w:rPr>
            </w:pPr>
            <w:r w:rsidRPr="00A52F85">
              <w:rPr>
                <w:rFonts w:ascii="Georgia" w:hAnsi="Georgia" w:cstheme="minorHAnsi"/>
              </w:rPr>
              <w:t>Immediate Physical Reactions</w:t>
            </w:r>
          </w:p>
          <w:p w14:paraId="4FDE81F4" w14:textId="77777777" w:rsidR="000C517D" w:rsidRPr="00A52F85" w:rsidRDefault="000C517D" w:rsidP="00D37FE9">
            <w:pPr>
              <w:pStyle w:val="NoSpacing"/>
              <w:numPr>
                <w:ilvl w:val="0"/>
                <w:numId w:val="27"/>
              </w:numPr>
              <w:rPr>
                <w:rFonts w:ascii="Georgia" w:hAnsi="Georgia" w:cstheme="minorHAnsi"/>
              </w:rPr>
            </w:pPr>
            <w:r w:rsidRPr="00A52F85">
              <w:rPr>
                <w:rFonts w:ascii="Georgia" w:hAnsi="Georgia" w:cstheme="minorHAnsi"/>
              </w:rPr>
              <w:t>Nausea and/or gastrointestinal distress</w:t>
            </w:r>
          </w:p>
          <w:p w14:paraId="262C477B" w14:textId="77777777" w:rsidR="000C517D" w:rsidRPr="00A52F85" w:rsidRDefault="000C517D" w:rsidP="00D37FE9">
            <w:pPr>
              <w:pStyle w:val="NoSpacing"/>
              <w:numPr>
                <w:ilvl w:val="0"/>
                <w:numId w:val="27"/>
              </w:numPr>
              <w:rPr>
                <w:rFonts w:ascii="Georgia" w:hAnsi="Georgia" w:cstheme="minorHAnsi"/>
              </w:rPr>
            </w:pPr>
            <w:r w:rsidRPr="00A52F85">
              <w:rPr>
                <w:rFonts w:ascii="Georgia" w:hAnsi="Georgia" w:cstheme="minorHAnsi"/>
              </w:rPr>
              <w:t>Sweating or shivering</w:t>
            </w:r>
          </w:p>
          <w:p w14:paraId="0BBF0B5C" w14:textId="77777777" w:rsidR="000C517D" w:rsidRPr="00A52F85" w:rsidRDefault="000C517D" w:rsidP="00D37FE9">
            <w:pPr>
              <w:pStyle w:val="NoSpacing"/>
              <w:numPr>
                <w:ilvl w:val="0"/>
                <w:numId w:val="27"/>
              </w:numPr>
              <w:rPr>
                <w:rFonts w:ascii="Georgia" w:hAnsi="Georgia" w:cstheme="minorHAnsi"/>
              </w:rPr>
            </w:pPr>
            <w:r w:rsidRPr="00A52F85">
              <w:rPr>
                <w:rFonts w:ascii="Georgia" w:hAnsi="Georgia" w:cstheme="minorHAnsi"/>
              </w:rPr>
              <w:t>Faintness</w:t>
            </w:r>
          </w:p>
          <w:p w14:paraId="3B237B73" w14:textId="77777777" w:rsidR="000C517D" w:rsidRPr="00A52F85" w:rsidRDefault="000C517D" w:rsidP="00D37FE9">
            <w:pPr>
              <w:pStyle w:val="NoSpacing"/>
              <w:numPr>
                <w:ilvl w:val="0"/>
                <w:numId w:val="27"/>
              </w:numPr>
              <w:rPr>
                <w:rFonts w:ascii="Georgia" w:hAnsi="Georgia" w:cstheme="minorHAnsi"/>
              </w:rPr>
            </w:pPr>
            <w:r w:rsidRPr="00A52F85">
              <w:rPr>
                <w:rFonts w:ascii="Georgia" w:hAnsi="Georgia" w:cstheme="minorHAnsi"/>
              </w:rPr>
              <w:t>Muscle tremors or uncontrollable shaking</w:t>
            </w:r>
          </w:p>
          <w:p w14:paraId="501D271D" w14:textId="081D1743" w:rsidR="000C517D" w:rsidRPr="00D37FE9" w:rsidRDefault="000C517D" w:rsidP="00D37FE9">
            <w:pPr>
              <w:pStyle w:val="NoSpacing"/>
              <w:numPr>
                <w:ilvl w:val="0"/>
                <w:numId w:val="27"/>
              </w:numPr>
              <w:rPr>
                <w:rFonts w:ascii="Georgia" w:hAnsi="Georgia" w:cstheme="minorHAnsi"/>
              </w:rPr>
            </w:pPr>
            <w:r w:rsidRPr="00A52F85">
              <w:rPr>
                <w:rFonts w:ascii="Georgia" w:hAnsi="Georgia" w:cstheme="minorHAnsi"/>
              </w:rPr>
              <w:t>Elevated heartbeat, respiration, and blood</w:t>
            </w:r>
            <w:r w:rsidR="00D37FE9">
              <w:rPr>
                <w:rFonts w:ascii="Georgia" w:hAnsi="Georgia" w:cstheme="minorHAnsi"/>
              </w:rPr>
              <w:t xml:space="preserve"> </w:t>
            </w:r>
            <w:r w:rsidRPr="00D37FE9">
              <w:rPr>
                <w:rFonts w:ascii="Georgia" w:hAnsi="Georgia" w:cstheme="minorHAnsi"/>
              </w:rPr>
              <w:t>pressure</w:t>
            </w:r>
          </w:p>
          <w:p w14:paraId="097275E1" w14:textId="77777777" w:rsidR="000C517D" w:rsidRPr="00A52F85" w:rsidRDefault="000C517D" w:rsidP="00D37FE9">
            <w:pPr>
              <w:pStyle w:val="NoSpacing"/>
              <w:numPr>
                <w:ilvl w:val="0"/>
                <w:numId w:val="27"/>
              </w:numPr>
              <w:rPr>
                <w:rFonts w:ascii="Georgia" w:hAnsi="Georgia" w:cstheme="minorHAnsi"/>
              </w:rPr>
            </w:pPr>
            <w:r w:rsidRPr="00A52F85">
              <w:rPr>
                <w:rFonts w:ascii="Georgia" w:hAnsi="Georgia" w:cstheme="minorHAnsi"/>
              </w:rPr>
              <w:t>Extreme fatigue or exhaustion</w:t>
            </w:r>
          </w:p>
          <w:p w14:paraId="0720F343" w14:textId="77777777" w:rsidR="000C517D" w:rsidRPr="00A52F85" w:rsidRDefault="000C517D" w:rsidP="00D37FE9">
            <w:pPr>
              <w:pStyle w:val="NoSpacing"/>
              <w:numPr>
                <w:ilvl w:val="0"/>
                <w:numId w:val="27"/>
              </w:numPr>
              <w:rPr>
                <w:rFonts w:ascii="Georgia" w:hAnsi="Georgia" w:cstheme="minorHAnsi"/>
              </w:rPr>
            </w:pPr>
            <w:r w:rsidRPr="00A52F85">
              <w:rPr>
                <w:rFonts w:ascii="Georgia" w:hAnsi="Georgia" w:cstheme="minorHAnsi"/>
              </w:rPr>
              <w:t>Greater startle responses</w:t>
            </w:r>
          </w:p>
          <w:p w14:paraId="1620FF80" w14:textId="77777777" w:rsidR="000C517D" w:rsidRPr="00A52F85" w:rsidRDefault="000C517D" w:rsidP="00D37FE9">
            <w:pPr>
              <w:pStyle w:val="NoSpacing"/>
              <w:numPr>
                <w:ilvl w:val="0"/>
                <w:numId w:val="27"/>
              </w:numPr>
              <w:rPr>
                <w:rFonts w:ascii="Georgia" w:hAnsi="Georgia" w:cstheme="minorHAnsi"/>
              </w:rPr>
            </w:pPr>
            <w:r w:rsidRPr="00A52F85">
              <w:rPr>
                <w:rFonts w:ascii="Georgia" w:hAnsi="Georgia" w:cstheme="minorHAnsi"/>
              </w:rPr>
              <w:t>Depersonalization</w:t>
            </w:r>
          </w:p>
          <w:p w14:paraId="0AF680C9" w14:textId="77777777" w:rsidR="000C517D" w:rsidRPr="00A52F85" w:rsidRDefault="000C517D" w:rsidP="00AA5E27">
            <w:pPr>
              <w:rPr>
                <w:rFonts w:ascii="Georgia" w:hAnsi="Georgia" w:cstheme="minorHAnsi"/>
                <w:b/>
              </w:rPr>
            </w:pPr>
          </w:p>
          <w:p w14:paraId="2DB743BC" w14:textId="77777777" w:rsidR="000C517D" w:rsidRPr="00A52F85" w:rsidRDefault="000C517D" w:rsidP="00AA5E27">
            <w:pPr>
              <w:rPr>
                <w:rFonts w:ascii="Georgia" w:hAnsi="Georgia" w:cstheme="minorHAnsi"/>
                <w:b/>
              </w:rPr>
            </w:pPr>
          </w:p>
        </w:tc>
        <w:tc>
          <w:tcPr>
            <w:tcW w:w="5130" w:type="dxa"/>
          </w:tcPr>
          <w:p w14:paraId="6AAE5D49" w14:textId="77777777" w:rsidR="000C517D" w:rsidRPr="00A52F85" w:rsidRDefault="000C517D" w:rsidP="00AA5E27">
            <w:pPr>
              <w:pStyle w:val="Heading2"/>
              <w:outlineLvl w:val="1"/>
              <w:rPr>
                <w:rFonts w:ascii="Georgia" w:hAnsi="Georgia" w:cstheme="minorHAnsi"/>
              </w:rPr>
            </w:pPr>
            <w:r w:rsidRPr="00A52F85">
              <w:rPr>
                <w:rFonts w:ascii="Georgia" w:hAnsi="Georgia" w:cstheme="minorHAnsi"/>
              </w:rPr>
              <w:t>Delayed Physical Reactions</w:t>
            </w:r>
          </w:p>
          <w:p w14:paraId="3E3D9921" w14:textId="77777777" w:rsidR="000C517D" w:rsidRPr="00A52F85" w:rsidRDefault="000C517D" w:rsidP="00D37FE9">
            <w:pPr>
              <w:pStyle w:val="NoSpacing"/>
              <w:numPr>
                <w:ilvl w:val="0"/>
                <w:numId w:val="28"/>
              </w:numPr>
              <w:rPr>
                <w:rFonts w:ascii="Georgia" w:hAnsi="Georgia" w:cstheme="minorHAnsi"/>
              </w:rPr>
            </w:pPr>
            <w:r w:rsidRPr="00A52F85">
              <w:rPr>
                <w:rFonts w:ascii="Georgia" w:hAnsi="Georgia" w:cstheme="minorHAnsi"/>
              </w:rPr>
              <w:t>Sleep disturbances, nightmares</w:t>
            </w:r>
          </w:p>
          <w:p w14:paraId="5C285822" w14:textId="77777777" w:rsidR="000C517D" w:rsidRPr="00A52F85" w:rsidRDefault="000C517D" w:rsidP="00D37FE9">
            <w:pPr>
              <w:pStyle w:val="NoSpacing"/>
              <w:numPr>
                <w:ilvl w:val="0"/>
                <w:numId w:val="28"/>
              </w:numPr>
              <w:rPr>
                <w:rFonts w:ascii="Georgia" w:hAnsi="Georgia" w:cstheme="minorHAnsi"/>
              </w:rPr>
            </w:pPr>
            <w:r w:rsidRPr="00A52F85">
              <w:rPr>
                <w:rFonts w:ascii="Georgia" w:hAnsi="Georgia" w:cstheme="minorHAnsi"/>
              </w:rPr>
              <w:t>Somatization (e.g., increased focus on and</w:t>
            </w:r>
          </w:p>
          <w:p w14:paraId="12CA05B1" w14:textId="77777777" w:rsidR="000C517D" w:rsidRPr="00A52F85" w:rsidRDefault="000C517D" w:rsidP="00D37FE9">
            <w:pPr>
              <w:pStyle w:val="NoSpacing"/>
              <w:numPr>
                <w:ilvl w:val="0"/>
                <w:numId w:val="28"/>
              </w:numPr>
              <w:rPr>
                <w:rFonts w:ascii="Georgia" w:hAnsi="Georgia" w:cstheme="minorHAnsi"/>
              </w:rPr>
            </w:pPr>
            <w:r w:rsidRPr="00A52F85">
              <w:rPr>
                <w:rFonts w:ascii="Georgia" w:hAnsi="Georgia" w:cstheme="minorHAnsi"/>
              </w:rPr>
              <w:t>worry about body aches and pains)</w:t>
            </w:r>
          </w:p>
          <w:p w14:paraId="6B491C02" w14:textId="77777777" w:rsidR="000C517D" w:rsidRPr="00A52F85" w:rsidRDefault="000C517D" w:rsidP="00D37FE9">
            <w:pPr>
              <w:pStyle w:val="NoSpacing"/>
              <w:numPr>
                <w:ilvl w:val="0"/>
                <w:numId w:val="28"/>
              </w:numPr>
              <w:rPr>
                <w:rFonts w:ascii="Georgia" w:hAnsi="Georgia" w:cstheme="minorHAnsi"/>
              </w:rPr>
            </w:pPr>
            <w:r w:rsidRPr="00A52F85">
              <w:rPr>
                <w:rFonts w:ascii="Georgia" w:hAnsi="Georgia" w:cstheme="minorHAnsi"/>
              </w:rPr>
              <w:t>Appetite and digestive changes</w:t>
            </w:r>
          </w:p>
          <w:p w14:paraId="6EC46838" w14:textId="77777777" w:rsidR="000C517D" w:rsidRPr="00A52F85" w:rsidRDefault="000C517D" w:rsidP="00D37FE9">
            <w:pPr>
              <w:pStyle w:val="NoSpacing"/>
              <w:numPr>
                <w:ilvl w:val="0"/>
                <w:numId w:val="28"/>
              </w:numPr>
              <w:rPr>
                <w:rFonts w:ascii="Georgia" w:hAnsi="Georgia" w:cstheme="minorHAnsi"/>
              </w:rPr>
            </w:pPr>
            <w:r w:rsidRPr="00A52F85">
              <w:rPr>
                <w:rFonts w:ascii="Georgia" w:hAnsi="Georgia" w:cstheme="minorHAnsi"/>
              </w:rPr>
              <w:t>Lowered resistance to colds and infection</w:t>
            </w:r>
          </w:p>
          <w:p w14:paraId="7FDF10F8" w14:textId="77777777" w:rsidR="000C517D" w:rsidRPr="00A52F85" w:rsidRDefault="000C517D" w:rsidP="00D37FE9">
            <w:pPr>
              <w:pStyle w:val="NoSpacing"/>
              <w:numPr>
                <w:ilvl w:val="0"/>
                <w:numId w:val="28"/>
              </w:numPr>
              <w:rPr>
                <w:rFonts w:ascii="Georgia" w:hAnsi="Georgia" w:cstheme="minorHAnsi"/>
              </w:rPr>
            </w:pPr>
            <w:r w:rsidRPr="00A52F85">
              <w:rPr>
                <w:rFonts w:ascii="Georgia" w:hAnsi="Georgia" w:cstheme="minorHAnsi"/>
              </w:rPr>
              <w:t>Persistent fatigue</w:t>
            </w:r>
          </w:p>
          <w:p w14:paraId="2B9AF833" w14:textId="77777777" w:rsidR="000C517D" w:rsidRPr="00A52F85" w:rsidRDefault="000C517D" w:rsidP="00D37FE9">
            <w:pPr>
              <w:pStyle w:val="NoSpacing"/>
              <w:numPr>
                <w:ilvl w:val="0"/>
                <w:numId w:val="28"/>
              </w:numPr>
              <w:rPr>
                <w:rFonts w:ascii="Georgia" w:hAnsi="Georgia" w:cstheme="minorHAnsi"/>
              </w:rPr>
            </w:pPr>
            <w:r w:rsidRPr="00A52F85">
              <w:rPr>
                <w:rFonts w:ascii="Georgia" w:hAnsi="Georgia" w:cstheme="minorHAnsi"/>
              </w:rPr>
              <w:t>Elevated cortisol levels</w:t>
            </w:r>
          </w:p>
          <w:p w14:paraId="73308AF9" w14:textId="77777777" w:rsidR="000C517D" w:rsidRPr="00A52F85" w:rsidRDefault="000C517D" w:rsidP="00D37FE9">
            <w:pPr>
              <w:pStyle w:val="NoSpacing"/>
              <w:numPr>
                <w:ilvl w:val="0"/>
                <w:numId w:val="28"/>
              </w:numPr>
              <w:rPr>
                <w:rFonts w:ascii="Georgia" w:hAnsi="Georgia" w:cstheme="minorHAnsi"/>
              </w:rPr>
            </w:pPr>
            <w:r w:rsidRPr="00A52F85">
              <w:rPr>
                <w:rFonts w:ascii="Georgia" w:hAnsi="Georgia" w:cstheme="minorHAnsi"/>
              </w:rPr>
              <w:t>Hyperarousal</w:t>
            </w:r>
          </w:p>
          <w:p w14:paraId="32512373" w14:textId="0E6582C5" w:rsidR="000C517D" w:rsidRPr="00D37FE9" w:rsidRDefault="000C517D" w:rsidP="00D37FE9">
            <w:pPr>
              <w:pStyle w:val="NoSpacing"/>
              <w:numPr>
                <w:ilvl w:val="0"/>
                <w:numId w:val="28"/>
              </w:numPr>
              <w:rPr>
                <w:rFonts w:ascii="Georgia" w:hAnsi="Georgia" w:cstheme="minorHAnsi"/>
              </w:rPr>
            </w:pPr>
            <w:r w:rsidRPr="00A52F85">
              <w:rPr>
                <w:rFonts w:ascii="Georgia" w:hAnsi="Georgia" w:cstheme="minorHAnsi"/>
              </w:rPr>
              <w:t>Long-term health effects including heart, liver,</w:t>
            </w:r>
            <w:r w:rsidR="00D37FE9">
              <w:rPr>
                <w:rFonts w:ascii="Georgia" w:hAnsi="Georgia" w:cstheme="minorHAnsi"/>
              </w:rPr>
              <w:t xml:space="preserve"> </w:t>
            </w:r>
            <w:r w:rsidRPr="00D37FE9">
              <w:rPr>
                <w:rFonts w:ascii="Georgia" w:hAnsi="Georgia" w:cstheme="minorHAnsi"/>
              </w:rPr>
              <w:t>autoimmune, and chronic obstructive pulmonary disease</w:t>
            </w:r>
          </w:p>
        </w:tc>
      </w:tr>
      <w:tr w:rsidR="00D37FE9" w:rsidRPr="00A52F85" w14:paraId="65868EA1" w14:textId="77777777" w:rsidTr="00176026">
        <w:trPr>
          <w:trHeight w:val="4852"/>
        </w:trPr>
        <w:tc>
          <w:tcPr>
            <w:tcW w:w="5035" w:type="dxa"/>
          </w:tcPr>
          <w:p w14:paraId="655E3F48" w14:textId="179EACA6" w:rsidR="00D37FE9" w:rsidRDefault="00D37FE9" w:rsidP="00D37FE9">
            <w:pPr>
              <w:pStyle w:val="Heading2"/>
              <w:rPr>
                <w:rFonts w:ascii="Georgia" w:hAnsi="Georgia" w:cstheme="minorHAnsi"/>
              </w:rPr>
            </w:pPr>
            <w:r w:rsidRPr="00A52F85">
              <w:rPr>
                <w:rFonts w:ascii="Georgia" w:hAnsi="Georgia" w:cstheme="minorHAnsi"/>
              </w:rPr>
              <w:t>Immediate Cognitive Reactions</w:t>
            </w:r>
          </w:p>
          <w:p w14:paraId="6BAEA171" w14:textId="77777777" w:rsidR="00D37FE9" w:rsidRPr="00A52F85" w:rsidRDefault="00D37FE9" w:rsidP="00D37FE9">
            <w:pPr>
              <w:pStyle w:val="NoSpacing"/>
              <w:numPr>
                <w:ilvl w:val="0"/>
                <w:numId w:val="29"/>
              </w:numPr>
              <w:rPr>
                <w:rFonts w:ascii="Georgia" w:hAnsi="Georgia" w:cstheme="minorHAnsi"/>
              </w:rPr>
            </w:pPr>
            <w:r w:rsidRPr="00A52F85">
              <w:rPr>
                <w:rFonts w:ascii="Georgia" w:hAnsi="Georgia" w:cstheme="minorHAnsi"/>
              </w:rPr>
              <w:t>Difficulty concentrating</w:t>
            </w:r>
          </w:p>
          <w:p w14:paraId="7DDFD190" w14:textId="0647A334" w:rsidR="00D37FE9" w:rsidRPr="00D45DB8" w:rsidRDefault="00D37FE9" w:rsidP="00D45DB8">
            <w:pPr>
              <w:pStyle w:val="NoSpacing"/>
              <w:numPr>
                <w:ilvl w:val="0"/>
                <w:numId w:val="29"/>
              </w:numPr>
              <w:rPr>
                <w:rFonts w:ascii="Georgia" w:hAnsi="Georgia" w:cstheme="minorHAnsi"/>
              </w:rPr>
            </w:pPr>
            <w:r w:rsidRPr="00A52F85">
              <w:rPr>
                <w:rFonts w:ascii="Georgia" w:hAnsi="Georgia" w:cstheme="minorHAnsi"/>
              </w:rPr>
              <w:t>Rumination or racing thoughts (e.g., replaying</w:t>
            </w:r>
            <w:r w:rsidR="00D45DB8">
              <w:rPr>
                <w:rFonts w:ascii="Georgia" w:hAnsi="Georgia" w:cstheme="minorHAnsi"/>
              </w:rPr>
              <w:t xml:space="preserve"> </w:t>
            </w:r>
            <w:r w:rsidRPr="00D45DB8">
              <w:rPr>
                <w:rFonts w:ascii="Georgia" w:hAnsi="Georgia" w:cstheme="minorHAnsi"/>
              </w:rPr>
              <w:t xml:space="preserve">the traumatic event </w:t>
            </w:r>
            <w:proofErr w:type="gramStart"/>
            <w:r w:rsidRPr="00D45DB8">
              <w:rPr>
                <w:rFonts w:ascii="Georgia" w:hAnsi="Georgia" w:cstheme="minorHAnsi"/>
              </w:rPr>
              <w:t>over and over again</w:t>
            </w:r>
            <w:proofErr w:type="gramEnd"/>
            <w:r w:rsidRPr="00D45DB8">
              <w:rPr>
                <w:rFonts w:ascii="Georgia" w:hAnsi="Georgia" w:cstheme="minorHAnsi"/>
              </w:rPr>
              <w:t>)</w:t>
            </w:r>
          </w:p>
          <w:p w14:paraId="11B88500" w14:textId="45815FE4" w:rsidR="00D37FE9" w:rsidRPr="00D37FE9" w:rsidRDefault="00D37FE9" w:rsidP="00D37FE9">
            <w:pPr>
              <w:pStyle w:val="NoSpacing"/>
              <w:numPr>
                <w:ilvl w:val="0"/>
                <w:numId w:val="29"/>
              </w:numPr>
              <w:rPr>
                <w:rFonts w:ascii="Georgia" w:hAnsi="Georgia" w:cstheme="minorHAnsi"/>
              </w:rPr>
            </w:pPr>
            <w:r w:rsidRPr="00A52F85">
              <w:rPr>
                <w:rFonts w:ascii="Georgia" w:hAnsi="Georgia" w:cstheme="minorHAnsi"/>
              </w:rPr>
              <w:t>Distortion of time and space (e.g., traumatic</w:t>
            </w:r>
            <w:r>
              <w:rPr>
                <w:rFonts w:ascii="Georgia" w:hAnsi="Georgia" w:cstheme="minorHAnsi"/>
              </w:rPr>
              <w:t xml:space="preserve"> </w:t>
            </w:r>
            <w:r w:rsidRPr="00D37FE9">
              <w:rPr>
                <w:rFonts w:ascii="Georgia" w:hAnsi="Georgia" w:cstheme="minorHAnsi"/>
              </w:rPr>
              <w:t>event may be perceived as if it was happening in slow motion, or a few seconds can be</w:t>
            </w:r>
            <w:r>
              <w:rPr>
                <w:rFonts w:ascii="Georgia" w:hAnsi="Georgia" w:cstheme="minorHAnsi"/>
              </w:rPr>
              <w:t xml:space="preserve"> </w:t>
            </w:r>
            <w:r w:rsidRPr="00D37FE9">
              <w:rPr>
                <w:rFonts w:ascii="Georgia" w:hAnsi="Georgia" w:cstheme="minorHAnsi"/>
              </w:rPr>
              <w:t>perceived as minutes)</w:t>
            </w:r>
          </w:p>
          <w:p w14:paraId="6ED308D2" w14:textId="77777777" w:rsidR="00D37FE9" w:rsidRPr="00A52F85" w:rsidRDefault="00D37FE9" w:rsidP="00D37FE9">
            <w:pPr>
              <w:pStyle w:val="NoSpacing"/>
              <w:numPr>
                <w:ilvl w:val="0"/>
                <w:numId w:val="29"/>
              </w:numPr>
              <w:rPr>
                <w:rFonts w:ascii="Georgia" w:hAnsi="Georgia" w:cstheme="minorHAnsi"/>
              </w:rPr>
            </w:pPr>
            <w:r w:rsidRPr="00A52F85">
              <w:rPr>
                <w:rFonts w:ascii="Georgia" w:hAnsi="Georgia" w:cstheme="minorHAnsi"/>
              </w:rPr>
              <w:t>Memory problems (e.g., not being able to recall important aspects of the trauma)</w:t>
            </w:r>
          </w:p>
          <w:p w14:paraId="6F4BD722" w14:textId="61FA6BBF" w:rsidR="00D37FE9" w:rsidRPr="00D45DB8" w:rsidRDefault="00D37FE9" w:rsidP="00AA5E27">
            <w:pPr>
              <w:pStyle w:val="NoSpacing"/>
              <w:numPr>
                <w:ilvl w:val="0"/>
                <w:numId w:val="29"/>
              </w:numPr>
              <w:rPr>
                <w:rFonts w:ascii="Georgia" w:hAnsi="Georgia" w:cstheme="minorHAnsi"/>
              </w:rPr>
            </w:pPr>
            <w:r w:rsidRPr="00A52F85">
              <w:rPr>
                <w:rFonts w:ascii="Georgia" w:hAnsi="Georgia" w:cstheme="minorHAnsi"/>
              </w:rPr>
              <w:t>Strong identification with victims</w:t>
            </w:r>
          </w:p>
        </w:tc>
        <w:tc>
          <w:tcPr>
            <w:tcW w:w="5130" w:type="dxa"/>
          </w:tcPr>
          <w:p w14:paraId="31AD4887" w14:textId="77777777" w:rsidR="00D37FE9" w:rsidRPr="00A52F85" w:rsidRDefault="00D37FE9" w:rsidP="00AA5E27">
            <w:pPr>
              <w:pStyle w:val="Heading2"/>
              <w:outlineLvl w:val="1"/>
              <w:rPr>
                <w:rFonts w:ascii="Georgia" w:hAnsi="Georgia" w:cstheme="minorHAnsi"/>
              </w:rPr>
            </w:pPr>
            <w:r w:rsidRPr="00A52F85">
              <w:rPr>
                <w:rFonts w:ascii="Georgia" w:hAnsi="Georgia" w:cstheme="minorHAnsi"/>
              </w:rPr>
              <w:t xml:space="preserve">Delayed Cognitive Reactions </w:t>
            </w:r>
          </w:p>
          <w:p w14:paraId="5FC440A0" w14:textId="77777777" w:rsidR="00D37FE9" w:rsidRPr="00A52F85" w:rsidRDefault="00D37FE9" w:rsidP="00D37FE9">
            <w:pPr>
              <w:pStyle w:val="NoSpacing"/>
              <w:numPr>
                <w:ilvl w:val="0"/>
                <w:numId w:val="29"/>
              </w:numPr>
              <w:rPr>
                <w:rFonts w:ascii="Georgia" w:hAnsi="Georgia" w:cstheme="minorHAnsi"/>
              </w:rPr>
            </w:pPr>
            <w:r w:rsidRPr="00A52F85">
              <w:rPr>
                <w:rFonts w:ascii="Georgia" w:hAnsi="Georgia" w:cstheme="minorHAnsi"/>
              </w:rPr>
              <w:t>Intrusive memories or flashbacks</w:t>
            </w:r>
          </w:p>
          <w:p w14:paraId="06F03550" w14:textId="77777777" w:rsidR="00D37FE9" w:rsidRPr="00A52F85" w:rsidRDefault="00D37FE9" w:rsidP="00D37FE9">
            <w:pPr>
              <w:pStyle w:val="NoSpacing"/>
              <w:numPr>
                <w:ilvl w:val="0"/>
                <w:numId w:val="29"/>
              </w:numPr>
              <w:rPr>
                <w:rFonts w:ascii="Georgia" w:hAnsi="Georgia" w:cstheme="minorHAnsi"/>
              </w:rPr>
            </w:pPr>
            <w:r w:rsidRPr="00A52F85">
              <w:rPr>
                <w:rFonts w:ascii="Georgia" w:hAnsi="Georgia" w:cstheme="minorHAnsi"/>
              </w:rPr>
              <w:t>Reactivation of previous traumatic events</w:t>
            </w:r>
          </w:p>
          <w:p w14:paraId="4839E2DA" w14:textId="77777777" w:rsidR="00D37FE9" w:rsidRPr="00A52F85" w:rsidRDefault="00D37FE9" w:rsidP="00D37FE9">
            <w:pPr>
              <w:pStyle w:val="NoSpacing"/>
              <w:numPr>
                <w:ilvl w:val="0"/>
                <w:numId w:val="29"/>
              </w:numPr>
              <w:rPr>
                <w:rFonts w:ascii="Georgia" w:hAnsi="Georgia" w:cstheme="minorHAnsi"/>
              </w:rPr>
            </w:pPr>
            <w:r w:rsidRPr="00A52F85">
              <w:rPr>
                <w:rFonts w:ascii="Georgia" w:hAnsi="Georgia" w:cstheme="minorHAnsi"/>
              </w:rPr>
              <w:t>Self-blame</w:t>
            </w:r>
          </w:p>
          <w:p w14:paraId="6FC0A626" w14:textId="77777777" w:rsidR="00D37FE9" w:rsidRPr="00A52F85" w:rsidRDefault="00D37FE9" w:rsidP="00D37FE9">
            <w:pPr>
              <w:pStyle w:val="NoSpacing"/>
              <w:numPr>
                <w:ilvl w:val="0"/>
                <w:numId w:val="29"/>
              </w:numPr>
              <w:rPr>
                <w:rFonts w:ascii="Georgia" w:hAnsi="Georgia" w:cstheme="minorHAnsi"/>
              </w:rPr>
            </w:pPr>
            <w:r w:rsidRPr="00A52F85">
              <w:rPr>
                <w:rFonts w:ascii="Georgia" w:hAnsi="Georgia" w:cstheme="minorHAnsi"/>
              </w:rPr>
              <w:t>Preoccupation with event</w:t>
            </w:r>
          </w:p>
          <w:p w14:paraId="4CB301A8" w14:textId="77777777" w:rsidR="00D37FE9" w:rsidRPr="00A52F85" w:rsidRDefault="00D37FE9" w:rsidP="00D37FE9">
            <w:pPr>
              <w:pStyle w:val="NoSpacing"/>
              <w:numPr>
                <w:ilvl w:val="0"/>
                <w:numId w:val="29"/>
              </w:numPr>
              <w:rPr>
                <w:rFonts w:ascii="Georgia" w:hAnsi="Georgia" w:cstheme="minorHAnsi"/>
              </w:rPr>
            </w:pPr>
            <w:r w:rsidRPr="00A52F85">
              <w:rPr>
                <w:rFonts w:ascii="Georgia" w:hAnsi="Georgia" w:cstheme="minorHAnsi"/>
              </w:rPr>
              <w:t>Difficulty making decisions</w:t>
            </w:r>
          </w:p>
          <w:p w14:paraId="7E2919FD" w14:textId="1BA1DF6A" w:rsidR="00D37FE9" w:rsidRPr="00D37FE9" w:rsidRDefault="00D37FE9" w:rsidP="00D37FE9">
            <w:pPr>
              <w:pStyle w:val="NoSpacing"/>
              <w:numPr>
                <w:ilvl w:val="0"/>
                <w:numId w:val="29"/>
              </w:numPr>
              <w:rPr>
                <w:rFonts w:ascii="Georgia" w:hAnsi="Georgia" w:cstheme="minorHAnsi"/>
              </w:rPr>
            </w:pPr>
            <w:r w:rsidRPr="00A52F85">
              <w:rPr>
                <w:rFonts w:ascii="Georgia" w:hAnsi="Georgia" w:cstheme="minorHAnsi"/>
              </w:rPr>
              <w:t>Magical thinking: belief that certain behaviors,</w:t>
            </w:r>
            <w:r>
              <w:rPr>
                <w:rFonts w:ascii="Georgia" w:hAnsi="Georgia" w:cstheme="minorHAnsi"/>
              </w:rPr>
              <w:t xml:space="preserve"> </w:t>
            </w:r>
            <w:r w:rsidRPr="00D37FE9">
              <w:rPr>
                <w:rFonts w:ascii="Georgia" w:hAnsi="Georgia" w:cstheme="minorHAnsi"/>
              </w:rPr>
              <w:t>including avoidant behavior, will protect</w:t>
            </w:r>
            <w:r>
              <w:rPr>
                <w:rFonts w:ascii="Georgia" w:hAnsi="Georgia" w:cstheme="minorHAnsi"/>
              </w:rPr>
              <w:t xml:space="preserve"> </w:t>
            </w:r>
            <w:r w:rsidRPr="00D37FE9">
              <w:rPr>
                <w:rFonts w:ascii="Georgia" w:hAnsi="Georgia" w:cstheme="minorHAnsi"/>
              </w:rPr>
              <w:t>against future trauma</w:t>
            </w:r>
          </w:p>
          <w:p w14:paraId="09D6F0A8" w14:textId="77777777" w:rsidR="00D37FE9" w:rsidRPr="00A52F85" w:rsidRDefault="00D37FE9" w:rsidP="00D37FE9">
            <w:pPr>
              <w:pStyle w:val="NoSpacing"/>
              <w:numPr>
                <w:ilvl w:val="0"/>
                <w:numId w:val="29"/>
              </w:numPr>
              <w:rPr>
                <w:rFonts w:ascii="Georgia" w:hAnsi="Georgia" w:cstheme="minorHAnsi"/>
              </w:rPr>
            </w:pPr>
            <w:r w:rsidRPr="00A52F85">
              <w:rPr>
                <w:rFonts w:ascii="Georgia" w:hAnsi="Georgia" w:cstheme="minorHAnsi"/>
              </w:rPr>
              <w:t>Belief that feelings or memories are dangerous</w:t>
            </w:r>
          </w:p>
          <w:p w14:paraId="0E8E2E7D" w14:textId="42988D6F" w:rsidR="00D37FE9" w:rsidRPr="00D45DB8" w:rsidRDefault="00D37FE9" w:rsidP="00D45DB8">
            <w:pPr>
              <w:pStyle w:val="NoSpacing"/>
              <w:numPr>
                <w:ilvl w:val="0"/>
                <w:numId w:val="29"/>
              </w:numPr>
              <w:rPr>
                <w:rFonts w:ascii="Georgia" w:hAnsi="Georgia" w:cstheme="minorHAnsi"/>
              </w:rPr>
            </w:pPr>
            <w:r w:rsidRPr="00A52F85">
              <w:rPr>
                <w:rFonts w:ascii="Georgia" w:hAnsi="Georgia" w:cstheme="minorHAnsi"/>
              </w:rPr>
              <w:t>Generalization of triggers (e.g., a person who</w:t>
            </w:r>
            <w:r w:rsidR="00D45DB8">
              <w:rPr>
                <w:rFonts w:ascii="Georgia" w:hAnsi="Georgia" w:cstheme="minorHAnsi"/>
              </w:rPr>
              <w:t xml:space="preserve"> </w:t>
            </w:r>
            <w:r w:rsidRPr="00D45DB8">
              <w:rPr>
                <w:rFonts w:ascii="Georgia" w:hAnsi="Georgia" w:cstheme="minorHAnsi"/>
              </w:rPr>
              <w:t>experiences a home invasion during the daytime may avoid being alone during the day)</w:t>
            </w:r>
          </w:p>
          <w:p w14:paraId="4B8918BB" w14:textId="75F63CA5" w:rsidR="00D45DB8" w:rsidRPr="00D45DB8" w:rsidRDefault="00D37FE9" w:rsidP="00D45DB8">
            <w:pPr>
              <w:pStyle w:val="NoSpacing"/>
              <w:numPr>
                <w:ilvl w:val="0"/>
                <w:numId w:val="29"/>
              </w:numPr>
              <w:rPr>
                <w:rFonts w:ascii="Georgia" w:hAnsi="Georgia" w:cstheme="minorHAnsi"/>
              </w:rPr>
            </w:pPr>
            <w:r w:rsidRPr="00A52F85">
              <w:rPr>
                <w:rFonts w:ascii="Georgia" w:hAnsi="Georgia" w:cstheme="minorHAnsi"/>
              </w:rPr>
              <w:t>Suicidal thinking</w:t>
            </w:r>
          </w:p>
        </w:tc>
      </w:tr>
      <w:tr w:rsidR="000C517D" w:rsidRPr="00A52F85" w14:paraId="129E2428" w14:textId="77777777" w:rsidTr="14056B1A">
        <w:tc>
          <w:tcPr>
            <w:tcW w:w="5035" w:type="dxa"/>
          </w:tcPr>
          <w:p w14:paraId="7F3843E2" w14:textId="77777777" w:rsidR="000C517D" w:rsidRPr="00A52F85" w:rsidRDefault="000C517D" w:rsidP="00AA5E27">
            <w:pPr>
              <w:pStyle w:val="Heading2"/>
              <w:outlineLvl w:val="1"/>
              <w:rPr>
                <w:rFonts w:ascii="Georgia" w:hAnsi="Georgia" w:cstheme="minorHAnsi"/>
              </w:rPr>
            </w:pPr>
            <w:r w:rsidRPr="00A52F85">
              <w:rPr>
                <w:rFonts w:ascii="Georgia" w:hAnsi="Georgia" w:cstheme="minorHAnsi"/>
              </w:rPr>
              <w:lastRenderedPageBreak/>
              <w:t xml:space="preserve">Immediate Behavioral Reactions </w:t>
            </w:r>
          </w:p>
          <w:p w14:paraId="2C912A5E" w14:textId="77777777" w:rsidR="000C517D" w:rsidRPr="00A52F85" w:rsidRDefault="000C517D" w:rsidP="00D37FE9">
            <w:pPr>
              <w:pStyle w:val="NoSpacing"/>
              <w:numPr>
                <w:ilvl w:val="0"/>
                <w:numId w:val="30"/>
              </w:numPr>
              <w:rPr>
                <w:rFonts w:ascii="Georgia" w:hAnsi="Georgia" w:cstheme="minorHAnsi"/>
              </w:rPr>
            </w:pPr>
            <w:r w:rsidRPr="00A52F85">
              <w:rPr>
                <w:rFonts w:ascii="Georgia" w:hAnsi="Georgia" w:cstheme="minorHAnsi"/>
              </w:rPr>
              <w:t>Startled reaction</w:t>
            </w:r>
          </w:p>
          <w:p w14:paraId="581315F7" w14:textId="77777777" w:rsidR="000C517D" w:rsidRPr="00A52F85" w:rsidRDefault="000C517D" w:rsidP="00D37FE9">
            <w:pPr>
              <w:pStyle w:val="NoSpacing"/>
              <w:numPr>
                <w:ilvl w:val="0"/>
                <w:numId w:val="30"/>
              </w:numPr>
              <w:rPr>
                <w:rFonts w:ascii="Georgia" w:hAnsi="Georgia" w:cstheme="minorHAnsi"/>
              </w:rPr>
            </w:pPr>
            <w:r w:rsidRPr="00A52F85">
              <w:rPr>
                <w:rFonts w:ascii="Georgia" w:hAnsi="Georgia" w:cstheme="minorHAnsi"/>
              </w:rPr>
              <w:t>Restlessness</w:t>
            </w:r>
          </w:p>
          <w:p w14:paraId="6F3E78F3" w14:textId="77777777" w:rsidR="000C517D" w:rsidRPr="00A52F85" w:rsidRDefault="000C517D" w:rsidP="00D37FE9">
            <w:pPr>
              <w:pStyle w:val="NoSpacing"/>
              <w:numPr>
                <w:ilvl w:val="0"/>
                <w:numId w:val="30"/>
              </w:numPr>
              <w:rPr>
                <w:rFonts w:ascii="Georgia" w:hAnsi="Georgia" w:cstheme="minorHAnsi"/>
              </w:rPr>
            </w:pPr>
            <w:r w:rsidRPr="00A52F85">
              <w:rPr>
                <w:rFonts w:ascii="Georgia" w:hAnsi="Georgia" w:cstheme="minorHAnsi"/>
              </w:rPr>
              <w:t>Sleep and appetite disturbances</w:t>
            </w:r>
          </w:p>
          <w:p w14:paraId="4AB2E269" w14:textId="77777777" w:rsidR="000C517D" w:rsidRPr="00A52F85" w:rsidRDefault="000C517D" w:rsidP="00D37FE9">
            <w:pPr>
              <w:pStyle w:val="NoSpacing"/>
              <w:numPr>
                <w:ilvl w:val="0"/>
                <w:numId w:val="30"/>
              </w:numPr>
              <w:rPr>
                <w:rFonts w:ascii="Georgia" w:hAnsi="Georgia" w:cstheme="minorHAnsi"/>
              </w:rPr>
            </w:pPr>
            <w:r w:rsidRPr="00A52F85">
              <w:rPr>
                <w:rFonts w:ascii="Georgia" w:hAnsi="Georgia" w:cstheme="minorHAnsi"/>
              </w:rPr>
              <w:t>Difficulty expressing oneself</w:t>
            </w:r>
          </w:p>
          <w:p w14:paraId="4BA4B1C8" w14:textId="77777777" w:rsidR="000C517D" w:rsidRPr="00A52F85" w:rsidRDefault="000C517D" w:rsidP="00D37FE9">
            <w:pPr>
              <w:pStyle w:val="NoSpacing"/>
              <w:numPr>
                <w:ilvl w:val="0"/>
                <w:numId w:val="30"/>
              </w:numPr>
              <w:rPr>
                <w:rFonts w:ascii="Georgia" w:hAnsi="Georgia" w:cstheme="minorHAnsi"/>
              </w:rPr>
            </w:pPr>
            <w:r w:rsidRPr="00A52F85">
              <w:rPr>
                <w:rFonts w:ascii="Georgia" w:hAnsi="Georgia" w:cstheme="minorHAnsi"/>
              </w:rPr>
              <w:t>Argumentative behavior</w:t>
            </w:r>
          </w:p>
          <w:p w14:paraId="0845251E" w14:textId="77777777" w:rsidR="000C517D" w:rsidRPr="00A52F85" w:rsidRDefault="000C517D" w:rsidP="00D37FE9">
            <w:pPr>
              <w:pStyle w:val="NoSpacing"/>
              <w:numPr>
                <w:ilvl w:val="0"/>
                <w:numId w:val="30"/>
              </w:numPr>
              <w:rPr>
                <w:rFonts w:ascii="Georgia" w:hAnsi="Georgia" w:cstheme="minorHAnsi"/>
              </w:rPr>
            </w:pPr>
            <w:r w:rsidRPr="00A52F85">
              <w:rPr>
                <w:rFonts w:ascii="Georgia" w:hAnsi="Georgia" w:cstheme="minorHAnsi"/>
              </w:rPr>
              <w:t>Increased use of alcohol, drugs, and tobacco</w:t>
            </w:r>
          </w:p>
          <w:p w14:paraId="5FADB31C" w14:textId="77777777" w:rsidR="000C517D" w:rsidRPr="00A52F85" w:rsidRDefault="000C517D" w:rsidP="00D37FE9">
            <w:pPr>
              <w:pStyle w:val="NoSpacing"/>
              <w:numPr>
                <w:ilvl w:val="0"/>
                <w:numId w:val="30"/>
              </w:numPr>
              <w:rPr>
                <w:rFonts w:ascii="Georgia" w:hAnsi="Georgia" w:cstheme="minorHAnsi"/>
              </w:rPr>
            </w:pPr>
            <w:r w:rsidRPr="00A52F85">
              <w:rPr>
                <w:rFonts w:ascii="Georgia" w:hAnsi="Georgia" w:cstheme="minorHAnsi"/>
              </w:rPr>
              <w:t>Withdrawal and apathy</w:t>
            </w:r>
          </w:p>
          <w:p w14:paraId="25BD1064" w14:textId="77777777" w:rsidR="000C517D" w:rsidRPr="00A52F85" w:rsidRDefault="000C517D" w:rsidP="00D37FE9">
            <w:pPr>
              <w:pStyle w:val="NoSpacing"/>
              <w:numPr>
                <w:ilvl w:val="0"/>
                <w:numId w:val="30"/>
              </w:numPr>
              <w:rPr>
                <w:rFonts w:ascii="Georgia" w:hAnsi="Georgia" w:cstheme="minorHAnsi"/>
                <w:b/>
              </w:rPr>
            </w:pPr>
            <w:r w:rsidRPr="00A52F85">
              <w:rPr>
                <w:rFonts w:ascii="Georgia" w:hAnsi="Georgia" w:cstheme="minorHAnsi"/>
              </w:rPr>
              <w:t>Avoidant behaviors</w:t>
            </w:r>
          </w:p>
        </w:tc>
        <w:tc>
          <w:tcPr>
            <w:tcW w:w="5130" w:type="dxa"/>
          </w:tcPr>
          <w:p w14:paraId="612A9049" w14:textId="77777777" w:rsidR="000C517D" w:rsidRPr="00A52F85" w:rsidRDefault="000C517D" w:rsidP="00AA5E27">
            <w:pPr>
              <w:pStyle w:val="Heading2"/>
              <w:outlineLvl w:val="1"/>
              <w:rPr>
                <w:rFonts w:ascii="Georgia" w:hAnsi="Georgia" w:cstheme="minorHAnsi"/>
              </w:rPr>
            </w:pPr>
            <w:r w:rsidRPr="00A52F85">
              <w:rPr>
                <w:rFonts w:ascii="Georgia" w:hAnsi="Georgia" w:cstheme="minorHAnsi"/>
              </w:rPr>
              <w:t xml:space="preserve">Delayed Behavioral Reactions </w:t>
            </w:r>
          </w:p>
          <w:p w14:paraId="38EE370F" w14:textId="77777777" w:rsidR="000C517D" w:rsidRPr="00A52F85" w:rsidRDefault="000C517D" w:rsidP="00D37FE9">
            <w:pPr>
              <w:pStyle w:val="NoSpacing"/>
              <w:numPr>
                <w:ilvl w:val="0"/>
                <w:numId w:val="31"/>
              </w:numPr>
              <w:rPr>
                <w:rFonts w:ascii="Georgia" w:hAnsi="Georgia" w:cstheme="minorHAnsi"/>
              </w:rPr>
            </w:pPr>
            <w:r w:rsidRPr="00A52F85">
              <w:rPr>
                <w:rFonts w:ascii="Georgia" w:hAnsi="Georgia" w:cstheme="minorHAnsi"/>
              </w:rPr>
              <w:t>Avoidance of event reminders</w:t>
            </w:r>
          </w:p>
          <w:p w14:paraId="25C2FB90" w14:textId="77777777" w:rsidR="000C517D" w:rsidRPr="00A52F85" w:rsidRDefault="000C517D" w:rsidP="00D37FE9">
            <w:pPr>
              <w:pStyle w:val="NoSpacing"/>
              <w:numPr>
                <w:ilvl w:val="0"/>
                <w:numId w:val="31"/>
              </w:numPr>
              <w:rPr>
                <w:rFonts w:ascii="Georgia" w:hAnsi="Georgia" w:cstheme="minorHAnsi"/>
              </w:rPr>
            </w:pPr>
            <w:r w:rsidRPr="00A52F85">
              <w:rPr>
                <w:rFonts w:ascii="Georgia" w:hAnsi="Georgia" w:cstheme="minorHAnsi"/>
              </w:rPr>
              <w:t>Social relationship disturbances</w:t>
            </w:r>
          </w:p>
          <w:p w14:paraId="4439973B" w14:textId="77777777" w:rsidR="000C517D" w:rsidRPr="00A52F85" w:rsidRDefault="000C517D" w:rsidP="00D37FE9">
            <w:pPr>
              <w:pStyle w:val="NoSpacing"/>
              <w:numPr>
                <w:ilvl w:val="0"/>
                <w:numId w:val="31"/>
              </w:numPr>
              <w:rPr>
                <w:rFonts w:ascii="Georgia" w:hAnsi="Georgia" w:cstheme="minorHAnsi"/>
              </w:rPr>
            </w:pPr>
            <w:r w:rsidRPr="00A52F85">
              <w:rPr>
                <w:rFonts w:ascii="Georgia" w:hAnsi="Georgia" w:cstheme="minorHAnsi"/>
              </w:rPr>
              <w:t>Decreased activity level</w:t>
            </w:r>
          </w:p>
          <w:p w14:paraId="706B9D0E" w14:textId="77777777" w:rsidR="000C517D" w:rsidRPr="00A52F85" w:rsidRDefault="000C517D" w:rsidP="00D37FE9">
            <w:pPr>
              <w:pStyle w:val="NoSpacing"/>
              <w:numPr>
                <w:ilvl w:val="0"/>
                <w:numId w:val="31"/>
              </w:numPr>
              <w:rPr>
                <w:rFonts w:ascii="Georgia" w:hAnsi="Georgia" w:cstheme="minorHAnsi"/>
              </w:rPr>
            </w:pPr>
            <w:r w:rsidRPr="00A52F85">
              <w:rPr>
                <w:rFonts w:ascii="Georgia" w:hAnsi="Georgia" w:cstheme="minorHAnsi"/>
              </w:rPr>
              <w:t>Engagement in high-risk behaviors</w:t>
            </w:r>
          </w:p>
          <w:p w14:paraId="6B750E21" w14:textId="77777777" w:rsidR="000C517D" w:rsidRPr="00A52F85" w:rsidRDefault="000C517D" w:rsidP="00D37FE9">
            <w:pPr>
              <w:pStyle w:val="NoSpacing"/>
              <w:numPr>
                <w:ilvl w:val="0"/>
                <w:numId w:val="31"/>
              </w:numPr>
              <w:rPr>
                <w:rFonts w:ascii="Georgia" w:hAnsi="Georgia" w:cstheme="minorHAnsi"/>
              </w:rPr>
            </w:pPr>
            <w:r w:rsidRPr="00A52F85">
              <w:rPr>
                <w:rFonts w:ascii="Georgia" w:hAnsi="Georgia" w:cstheme="minorHAnsi"/>
              </w:rPr>
              <w:t>Increased use of alcohol and drugs</w:t>
            </w:r>
          </w:p>
          <w:p w14:paraId="04AC057F" w14:textId="77777777" w:rsidR="000C517D" w:rsidRPr="00A52F85" w:rsidRDefault="000C517D" w:rsidP="00D37FE9">
            <w:pPr>
              <w:pStyle w:val="NoSpacing"/>
              <w:numPr>
                <w:ilvl w:val="0"/>
                <w:numId w:val="31"/>
              </w:numPr>
              <w:rPr>
                <w:rFonts w:ascii="Georgia" w:hAnsi="Georgia" w:cstheme="minorHAnsi"/>
              </w:rPr>
            </w:pPr>
            <w:r w:rsidRPr="00A52F85">
              <w:rPr>
                <w:rFonts w:ascii="Georgia" w:hAnsi="Georgia" w:cstheme="minorHAnsi"/>
              </w:rPr>
              <w:t>Withdrawal</w:t>
            </w:r>
          </w:p>
          <w:p w14:paraId="565B9634" w14:textId="77777777" w:rsidR="000C517D" w:rsidRPr="00A52F85" w:rsidRDefault="000C517D" w:rsidP="00AA5E27">
            <w:pPr>
              <w:rPr>
                <w:rFonts w:ascii="Georgia" w:hAnsi="Georgia" w:cstheme="minorHAnsi"/>
                <w:b/>
              </w:rPr>
            </w:pPr>
          </w:p>
        </w:tc>
      </w:tr>
      <w:tr w:rsidR="000C517D" w:rsidRPr="00A52F85" w14:paraId="70D880FC" w14:textId="77777777" w:rsidTr="14056B1A">
        <w:tc>
          <w:tcPr>
            <w:tcW w:w="5035" w:type="dxa"/>
          </w:tcPr>
          <w:p w14:paraId="57DDCF26" w14:textId="77777777" w:rsidR="000C517D" w:rsidRPr="00A52F85" w:rsidRDefault="000C517D" w:rsidP="00AA5E27">
            <w:pPr>
              <w:pStyle w:val="Heading2"/>
              <w:outlineLvl w:val="1"/>
              <w:rPr>
                <w:rFonts w:ascii="Georgia" w:hAnsi="Georgia" w:cstheme="minorHAnsi"/>
              </w:rPr>
            </w:pPr>
            <w:r w:rsidRPr="00A52F85">
              <w:rPr>
                <w:rFonts w:ascii="Georgia" w:hAnsi="Georgia" w:cstheme="minorHAnsi"/>
              </w:rPr>
              <w:t xml:space="preserve">Immediate Existential Reactions </w:t>
            </w:r>
          </w:p>
          <w:p w14:paraId="7360BC9E" w14:textId="77777777" w:rsidR="000C517D" w:rsidRPr="00A52F85" w:rsidRDefault="000C517D" w:rsidP="00D37FE9">
            <w:pPr>
              <w:pStyle w:val="NoSpacing"/>
              <w:numPr>
                <w:ilvl w:val="0"/>
                <w:numId w:val="32"/>
              </w:numPr>
              <w:rPr>
                <w:rFonts w:ascii="Georgia" w:hAnsi="Georgia" w:cstheme="minorHAnsi"/>
              </w:rPr>
            </w:pPr>
            <w:r w:rsidRPr="00A52F85">
              <w:rPr>
                <w:rFonts w:ascii="Georgia" w:hAnsi="Georgia" w:cstheme="minorHAnsi"/>
              </w:rPr>
              <w:t>Intense use of prayer</w:t>
            </w:r>
          </w:p>
          <w:p w14:paraId="2E37E274" w14:textId="7B7E04FD" w:rsidR="000C517D" w:rsidRPr="00D37FE9" w:rsidRDefault="000C517D" w:rsidP="00D37FE9">
            <w:pPr>
              <w:pStyle w:val="NoSpacing"/>
              <w:numPr>
                <w:ilvl w:val="0"/>
                <w:numId w:val="32"/>
              </w:numPr>
              <w:rPr>
                <w:rFonts w:ascii="Georgia" w:hAnsi="Georgia" w:cstheme="minorHAnsi"/>
              </w:rPr>
            </w:pPr>
            <w:r w:rsidRPr="00A52F85">
              <w:rPr>
                <w:rFonts w:ascii="Georgia" w:hAnsi="Georgia" w:cstheme="minorHAnsi"/>
              </w:rPr>
              <w:t>Restoration of faith in the goodness of others</w:t>
            </w:r>
            <w:r w:rsidR="00D37FE9">
              <w:rPr>
                <w:rFonts w:ascii="Georgia" w:hAnsi="Georgia" w:cstheme="minorHAnsi"/>
              </w:rPr>
              <w:t xml:space="preserve"> </w:t>
            </w:r>
            <w:r w:rsidRPr="00D37FE9">
              <w:rPr>
                <w:rFonts w:ascii="Georgia" w:hAnsi="Georgia" w:cstheme="minorHAnsi"/>
              </w:rPr>
              <w:t>(e.g., receiving help from others)</w:t>
            </w:r>
          </w:p>
          <w:p w14:paraId="30F74738" w14:textId="77777777" w:rsidR="000C517D" w:rsidRPr="00A52F85" w:rsidRDefault="000C517D" w:rsidP="00D37FE9">
            <w:pPr>
              <w:pStyle w:val="NoSpacing"/>
              <w:numPr>
                <w:ilvl w:val="0"/>
                <w:numId w:val="32"/>
              </w:numPr>
              <w:rPr>
                <w:rFonts w:ascii="Georgia" w:hAnsi="Georgia" w:cstheme="minorHAnsi"/>
              </w:rPr>
            </w:pPr>
            <w:r w:rsidRPr="00A52F85">
              <w:rPr>
                <w:rFonts w:ascii="Georgia" w:hAnsi="Georgia" w:cstheme="minorHAnsi"/>
              </w:rPr>
              <w:t>Loss of self-efficacy</w:t>
            </w:r>
          </w:p>
          <w:p w14:paraId="1396E17E" w14:textId="51424472" w:rsidR="000C517D" w:rsidRPr="00D37FE9" w:rsidRDefault="000C517D" w:rsidP="00D37FE9">
            <w:pPr>
              <w:pStyle w:val="NoSpacing"/>
              <w:numPr>
                <w:ilvl w:val="0"/>
                <w:numId w:val="32"/>
              </w:numPr>
              <w:rPr>
                <w:rFonts w:ascii="Georgia" w:hAnsi="Georgia" w:cstheme="minorHAnsi"/>
              </w:rPr>
            </w:pPr>
            <w:r w:rsidRPr="00A52F85">
              <w:rPr>
                <w:rFonts w:ascii="Georgia" w:hAnsi="Georgia" w:cstheme="minorHAnsi"/>
              </w:rPr>
              <w:t>Despair about humanity, particularly if the</w:t>
            </w:r>
            <w:r w:rsidR="00D37FE9">
              <w:rPr>
                <w:rFonts w:ascii="Georgia" w:hAnsi="Georgia" w:cstheme="minorHAnsi"/>
              </w:rPr>
              <w:t xml:space="preserve"> </w:t>
            </w:r>
            <w:r w:rsidRPr="00D37FE9">
              <w:rPr>
                <w:rFonts w:ascii="Georgia" w:hAnsi="Georgia" w:cstheme="minorHAnsi"/>
              </w:rPr>
              <w:t>event was intentional</w:t>
            </w:r>
          </w:p>
          <w:p w14:paraId="4A6365CE" w14:textId="144A5BD7" w:rsidR="000C517D" w:rsidRPr="00D37FE9" w:rsidRDefault="000C517D" w:rsidP="00D37FE9">
            <w:pPr>
              <w:pStyle w:val="NoSpacing"/>
              <w:numPr>
                <w:ilvl w:val="0"/>
                <w:numId w:val="32"/>
              </w:numPr>
              <w:rPr>
                <w:rFonts w:ascii="Georgia" w:hAnsi="Georgia" w:cstheme="minorHAnsi"/>
              </w:rPr>
            </w:pPr>
            <w:r w:rsidRPr="00A52F85">
              <w:rPr>
                <w:rFonts w:ascii="Georgia" w:hAnsi="Georgia" w:cstheme="minorHAnsi"/>
              </w:rPr>
              <w:t>Immediate disruption of life assumptions (e.g.,</w:t>
            </w:r>
            <w:r w:rsidR="00D37FE9">
              <w:rPr>
                <w:rFonts w:ascii="Georgia" w:hAnsi="Georgia" w:cstheme="minorHAnsi"/>
              </w:rPr>
              <w:t xml:space="preserve"> </w:t>
            </w:r>
            <w:r w:rsidRPr="00D37FE9">
              <w:rPr>
                <w:rFonts w:ascii="Georgia" w:hAnsi="Georgia" w:cstheme="minorHAnsi"/>
              </w:rPr>
              <w:t>fairness, safety, goodness,</w:t>
            </w:r>
            <w:r w:rsidR="00D37FE9">
              <w:rPr>
                <w:rFonts w:ascii="Georgia" w:hAnsi="Georgia" w:cstheme="minorHAnsi"/>
              </w:rPr>
              <w:t xml:space="preserve"> </w:t>
            </w:r>
            <w:r w:rsidRPr="00D37FE9">
              <w:rPr>
                <w:rFonts w:ascii="Georgia" w:hAnsi="Georgia" w:cstheme="minorHAnsi"/>
              </w:rPr>
              <w:t>predictability of</w:t>
            </w:r>
            <w:r w:rsidR="00D37FE9">
              <w:rPr>
                <w:rFonts w:ascii="Georgia" w:hAnsi="Georgia" w:cstheme="minorHAnsi"/>
              </w:rPr>
              <w:t xml:space="preserve"> </w:t>
            </w:r>
            <w:r w:rsidRPr="00D37FE9">
              <w:rPr>
                <w:rFonts w:ascii="Georgia" w:hAnsi="Georgia" w:cstheme="minorHAnsi"/>
              </w:rPr>
              <w:t>life)</w:t>
            </w:r>
          </w:p>
        </w:tc>
        <w:tc>
          <w:tcPr>
            <w:tcW w:w="5130" w:type="dxa"/>
          </w:tcPr>
          <w:p w14:paraId="62457F54" w14:textId="77777777" w:rsidR="000C517D" w:rsidRPr="00A52F85" w:rsidRDefault="000C517D" w:rsidP="00AA5E27">
            <w:pPr>
              <w:pStyle w:val="Heading2"/>
              <w:outlineLvl w:val="1"/>
              <w:rPr>
                <w:rFonts w:ascii="Georgia" w:hAnsi="Georgia" w:cstheme="minorHAnsi"/>
              </w:rPr>
            </w:pPr>
            <w:r w:rsidRPr="00A52F85">
              <w:rPr>
                <w:rFonts w:ascii="Georgia" w:hAnsi="Georgia" w:cstheme="minorHAnsi"/>
              </w:rPr>
              <w:t xml:space="preserve">Delayed Existential Reactions </w:t>
            </w:r>
          </w:p>
          <w:p w14:paraId="1F329E26" w14:textId="77777777" w:rsidR="000C517D" w:rsidRPr="00A52F85" w:rsidRDefault="000C517D" w:rsidP="00D37FE9">
            <w:pPr>
              <w:pStyle w:val="NoSpacing"/>
              <w:numPr>
                <w:ilvl w:val="0"/>
                <w:numId w:val="33"/>
              </w:numPr>
              <w:rPr>
                <w:rFonts w:ascii="Georgia" w:hAnsi="Georgia" w:cstheme="minorHAnsi"/>
              </w:rPr>
            </w:pPr>
            <w:r w:rsidRPr="00A52F85">
              <w:rPr>
                <w:rFonts w:ascii="Georgia" w:hAnsi="Georgia" w:cstheme="minorHAnsi"/>
              </w:rPr>
              <w:t>Questioning (e.g., “Why me?”)</w:t>
            </w:r>
          </w:p>
          <w:p w14:paraId="73E9C91B" w14:textId="77777777" w:rsidR="000C517D" w:rsidRPr="00A52F85" w:rsidRDefault="000C517D" w:rsidP="00D37FE9">
            <w:pPr>
              <w:pStyle w:val="NoSpacing"/>
              <w:numPr>
                <w:ilvl w:val="0"/>
                <w:numId w:val="33"/>
              </w:numPr>
              <w:rPr>
                <w:rFonts w:ascii="Georgia" w:hAnsi="Georgia" w:cstheme="minorHAnsi"/>
              </w:rPr>
            </w:pPr>
            <w:r w:rsidRPr="00A52F85">
              <w:rPr>
                <w:rFonts w:ascii="Georgia" w:hAnsi="Georgia" w:cstheme="minorHAnsi"/>
              </w:rPr>
              <w:t>Increased cynicism, disillusionment</w:t>
            </w:r>
          </w:p>
          <w:p w14:paraId="6AD4FE94" w14:textId="77777777" w:rsidR="000C517D" w:rsidRPr="00A52F85" w:rsidRDefault="000C517D" w:rsidP="00D37FE9">
            <w:pPr>
              <w:pStyle w:val="NoSpacing"/>
              <w:numPr>
                <w:ilvl w:val="0"/>
                <w:numId w:val="33"/>
              </w:numPr>
              <w:rPr>
                <w:rFonts w:ascii="Georgia" w:hAnsi="Georgia" w:cstheme="minorHAnsi"/>
              </w:rPr>
            </w:pPr>
            <w:r w:rsidRPr="00A52F85">
              <w:rPr>
                <w:rFonts w:ascii="Georgia" w:hAnsi="Georgia" w:cstheme="minorHAnsi"/>
              </w:rPr>
              <w:t>Increased self-confidence (e.g., “If I can survive this, I can survive anything”)</w:t>
            </w:r>
          </w:p>
          <w:p w14:paraId="083751A8" w14:textId="77777777" w:rsidR="000C517D" w:rsidRPr="00A52F85" w:rsidRDefault="000C517D" w:rsidP="00D37FE9">
            <w:pPr>
              <w:pStyle w:val="NoSpacing"/>
              <w:numPr>
                <w:ilvl w:val="0"/>
                <w:numId w:val="33"/>
              </w:numPr>
              <w:rPr>
                <w:rFonts w:ascii="Georgia" w:hAnsi="Georgia" w:cstheme="minorHAnsi"/>
              </w:rPr>
            </w:pPr>
            <w:r w:rsidRPr="00A52F85">
              <w:rPr>
                <w:rFonts w:ascii="Georgia" w:hAnsi="Georgia" w:cstheme="minorHAnsi"/>
              </w:rPr>
              <w:t>Loss of purpose</w:t>
            </w:r>
          </w:p>
          <w:p w14:paraId="4D443E12" w14:textId="77777777" w:rsidR="000C517D" w:rsidRPr="00A52F85" w:rsidRDefault="000C517D" w:rsidP="00D37FE9">
            <w:pPr>
              <w:pStyle w:val="NoSpacing"/>
              <w:numPr>
                <w:ilvl w:val="0"/>
                <w:numId w:val="33"/>
              </w:numPr>
              <w:rPr>
                <w:rFonts w:ascii="Georgia" w:hAnsi="Georgia" w:cstheme="minorHAnsi"/>
              </w:rPr>
            </w:pPr>
            <w:r w:rsidRPr="00A52F85">
              <w:rPr>
                <w:rFonts w:ascii="Georgia" w:hAnsi="Georgia" w:cstheme="minorHAnsi"/>
              </w:rPr>
              <w:t>Renewed faith</w:t>
            </w:r>
          </w:p>
          <w:p w14:paraId="4E0E208A" w14:textId="77777777" w:rsidR="000C517D" w:rsidRPr="00A52F85" w:rsidRDefault="000C517D" w:rsidP="00D37FE9">
            <w:pPr>
              <w:pStyle w:val="NoSpacing"/>
              <w:numPr>
                <w:ilvl w:val="0"/>
                <w:numId w:val="33"/>
              </w:numPr>
              <w:rPr>
                <w:rFonts w:ascii="Georgia" w:hAnsi="Georgia" w:cstheme="minorHAnsi"/>
              </w:rPr>
            </w:pPr>
            <w:r w:rsidRPr="00A52F85">
              <w:rPr>
                <w:rFonts w:ascii="Georgia" w:hAnsi="Georgia" w:cstheme="minorHAnsi"/>
              </w:rPr>
              <w:t>Hopelessness</w:t>
            </w:r>
          </w:p>
          <w:p w14:paraId="0F032C79" w14:textId="77777777" w:rsidR="000C517D" w:rsidRPr="00A52F85" w:rsidRDefault="000C517D" w:rsidP="00D37FE9">
            <w:pPr>
              <w:pStyle w:val="NoSpacing"/>
              <w:numPr>
                <w:ilvl w:val="0"/>
                <w:numId w:val="33"/>
              </w:numPr>
              <w:rPr>
                <w:rFonts w:ascii="Georgia" w:hAnsi="Georgia" w:cstheme="minorHAnsi"/>
              </w:rPr>
            </w:pPr>
            <w:r w:rsidRPr="00A52F85">
              <w:rPr>
                <w:rFonts w:ascii="Georgia" w:hAnsi="Georgia" w:cstheme="minorHAnsi"/>
              </w:rPr>
              <w:t>Reestablishing priorities</w:t>
            </w:r>
          </w:p>
          <w:p w14:paraId="07CDC560" w14:textId="77777777" w:rsidR="000C517D" w:rsidRPr="00A52F85" w:rsidRDefault="000C517D" w:rsidP="00D37FE9">
            <w:pPr>
              <w:pStyle w:val="NoSpacing"/>
              <w:numPr>
                <w:ilvl w:val="0"/>
                <w:numId w:val="33"/>
              </w:numPr>
              <w:rPr>
                <w:rFonts w:ascii="Georgia" w:hAnsi="Georgia" w:cstheme="minorHAnsi"/>
              </w:rPr>
            </w:pPr>
            <w:r w:rsidRPr="00A52F85">
              <w:rPr>
                <w:rFonts w:ascii="Georgia" w:hAnsi="Georgia" w:cstheme="minorHAnsi"/>
              </w:rPr>
              <w:t>Redefining meaning and importance of life</w:t>
            </w:r>
          </w:p>
          <w:p w14:paraId="084F9A20" w14:textId="59792972" w:rsidR="000C517D" w:rsidRPr="00D37FE9" w:rsidRDefault="000C517D" w:rsidP="00D37FE9">
            <w:pPr>
              <w:pStyle w:val="NoSpacing"/>
              <w:numPr>
                <w:ilvl w:val="0"/>
                <w:numId w:val="33"/>
              </w:numPr>
              <w:rPr>
                <w:rFonts w:ascii="Georgia" w:hAnsi="Georgia" w:cstheme="minorHAnsi"/>
              </w:rPr>
            </w:pPr>
            <w:r w:rsidRPr="00A52F85">
              <w:rPr>
                <w:rFonts w:ascii="Georgia" w:hAnsi="Georgia" w:cstheme="minorHAnsi"/>
              </w:rPr>
              <w:t>Reworking life’s assumptions to accommodate</w:t>
            </w:r>
            <w:r w:rsidR="00D37FE9">
              <w:rPr>
                <w:rFonts w:ascii="Georgia" w:hAnsi="Georgia" w:cstheme="minorHAnsi"/>
              </w:rPr>
              <w:t xml:space="preserve"> </w:t>
            </w:r>
            <w:r w:rsidRPr="00D37FE9">
              <w:rPr>
                <w:rFonts w:ascii="Georgia" w:hAnsi="Georgia" w:cstheme="minorHAnsi"/>
              </w:rPr>
              <w:t>the trauma (e.g., taking a self-defense class</w:t>
            </w:r>
            <w:r w:rsidR="00D37FE9">
              <w:rPr>
                <w:rFonts w:ascii="Georgia" w:hAnsi="Georgia" w:cstheme="minorHAnsi"/>
              </w:rPr>
              <w:t xml:space="preserve"> </w:t>
            </w:r>
            <w:r w:rsidRPr="00D37FE9">
              <w:rPr>
                <w:rFonts w:ascii="Georgia" w:hAnsi="Georgia" w:cstheme="minorHAnsi"/>
              </w:rPr>
              <w:t>to reestablish a sense of safety)</w:t>
            </w:r>
          </w:p>
        </w:tc>
      </w:tr>
      <w:tr w:rsidR="000C517D" w:rsidRPr="00A52F85" w14:paraId="4E69EBD6" w14:textId="77777777" w:rsidTr="14056B1A">
        <w:tc>
          <w:tcPr>
            <w:tcW w:w="10165" w:type="dxa"/>
            <w:gridSpan w:val="2"/>
          </w:tcPr>
          <w:p w14:paraId="3CD928B3" w14:textId="77777777" w:rsidR="000C517D" w:rsidRPr="00A52F85" w:rsidRDefault="000C517D" w:rsidP="00AA5E27">
            <w:pPr>
              <w:pStyle w:val="NoSpacing"/>
              <w:rPr>
                <w:rFonts w:ascii="Georgia" w:hAnsi="Georgia" w:cstheme="minorHAnsi"/>
              </w:rPr>
            </w:pPr>
            <w:r w:rsidRPr="00A52F85">
              <w:rPr>
                <w:rFonts w:ascii="Georgia" w:hAnsi="Georgia" w:cstheme="minorHAnsi"/>
              </w:rPr>
              <w:t xml:space="preserve">Sources: Briere &amp; Scott, 2006b; </w:t>
            </w:r>
            <w:proofErr w:type="spellStart"/>
            <w:r w:rsidRPr="00A52F85">
              <w:rPr>
                <w:rFonts w:ascii="Georgia" w:hAnsi="Georgia" w:cstheme="minorHAnsi"/>
              </w:rPr>
              <w:t>Foa</w:t>
            </w:r>
            <w:proofErr w:type="spellEnd"/>
            <w:r w:rsidRPr="00A52F85">
              <w:rPr>
                <w:rFonts w:ascii="Georgia" w:hAnsi="Georgia" w:cstheme="minorHAnsi"/>
              </w:rPr>
              <w:t xml:space="preserve">, Stein, &amp; McFarlane, 2006; </w:t>
            </w:r>
            <w:proofErr w:type="spellStart"/>
            <w:r w:rsidRPr="00A52F85">
              <w:rPr>
                <w:rFonts w:ascii="Georgia" w:hAnsi="Georgia" w:cstheme="minorHAnsi"/>
              </w:rPr>
              <w:t>Pietrzak</w:t>
            </w:r>
            <w:proofErr w:type="spellEnd"/>
            <w:r w:rsidRPr="00A52F85">
              <w:rPr>
                <w:rFonts w:ascii="Georgia" w:hAnsi="Georgia" w:cstheme="minorHAnsi"/>
              </w:rPr>
              <w:t>, Goldstein, Southwick, &amp;</w:t>
            </w:r>
          </w:p>
          <w:p w14:paraId="71FB3D41" w14:textId="77777777" w:rsidR="000C517D" w:rsidRPr="00A52F85" w:rsidRDefault="000C517D" w:rsidP="00AA5E27">
            <w:pPr>
              <w:pStyle w:val="NoSpacing"/>
              <w:rPr>
                <w:rFonts w:ascii="Georgia" w:hAnsi="Georgia" w:cstheme="minorHAnsi"/>
                <w:b/>
              </w:rPr>
            </w:pPr>
            <w:r w:rsidRPr="00A52F85">
              <w:rPr>
                <w:rFonts w:ascii="Georgia" w:hAnsi="Georgia" w:cstheme="minorHAnsi"/>
              </w:rPr>
              <w:t>Grant, 2011.</w:t>
            </w:r>
          </w:p>
        </w:tc>
      </w:tr>
    </w:tbl>
    <w:p w14:paraId="50894915" w14:textId="77777777" w:rsidR="000C517D" w:rsidRPr="00A52F85" w:rsidRDefault="000C517D" w:rsidP="000C517D">
      <w:pPr>
        <w:pStyle w:val="NoSpacing"/>
        <w:rPr>
          <w:rFonts w:ascii="Georgia" w:hAnsi="Georgia" w:cstheme="minorHAnsi"/>
        </w:rPr>
      </w:pPr>
    </w:p>
    <w:p w14:paraId="3DC58A63" w14:textId="77777777" w:rsidR="000C517D" w:rsidRPr="00C2522E" w:rsidRDefault="000C517D" w:rsidP="000C517D">
      <w:pPr>
        <w:pStyle w:val="NoSpacing"/>
        <w:rPr>
          <w:rFonts w:ascii="Georgia" w:hAnsi="Georgia" w:cstheme="minorHAnsi"/>
          <w:sz w:val="16"/>
          <w:szCs w:val="16"/>
        </w:rPr>
      </w:pPr>
      <w:r w:rsidRPr="00C2522E">
        <w:rPr>
          <w:rFonts w:ascii="Georgia" w:hAnsi="Georgia" w:cstheme="minorHAnsi"/>
          <w:sz w:val="16"/>
          <w:szCs w:val="16"/>
        </w:rPr>
        <w:t xml:space="preserve">Substance Abuse and Mental Health Services Administration. Trauma-Informed Care in Behavioral Health Services. Treatment Improvement Protocol (TIP) Series 57. HHS </w:t>
      </w:r>
      <w:proofErr w:type="spellStart"/>
      <w:r w:rsidRPr="00C2522E">
        <w:rPr>
          <w:rFonts w:ascii="Georgia" w:hAnsi="Georgia" w:cstheme="minorHAnsi"/>
          <w:sz w:val="16"/>
          <w:szCs w:val="16"/>
        </w:rPr>
        <w:t>PublicationNo</w:t>
      </w:r>
      <w:proofErr w:type="spellEnd"/>
      <w:r w:rsidRPr="00C2522E">
        <w:rPr>
          <w:rFonts w:ascii="Georgia" w:hAnsi="Georgia" w:cstheme="minorHAnsi"/>
          <w:sz w:val="16"/>
          <w:szCs w:val="16"/>
        </w:rPr>
        <w:t>. (SMA) 13-4801. Rockville, MD: Substance Abuse and Mental Health Services Administration, 2014.</w:t>
      </w:r>
    </w:p>
    <w:bookmarkEnd w:id="0"/>
    <w:p w14:paraId="5E5AD70C" w14:textId="77777777" w:rsidR="000C517D" w:rsidRPr="00A52F85" w:rsidRDefault="000C517D" w:rsidP="000C517D">
      <w:pPr>
        <w:pStyle w:val="NoSpacing"/>
        <w:rPr>
          <w:rFonts w:ascii="Georgia" w:hAnsi="Georgia" w:cstheme="minorHAnsi"/>
        </w:rPr>
      </w:pPr>
    </w:p>
    <w:p w14:paraId="67D6C980" w14:textId="77777777" w:rsidR="000C517D" w:rsidRPr="00A52F85" w:rsidRDefault="000C517D" w:rsidP="000C517D">
      <w:pPr>
        <w:spacing w:after="0"/>
        <w:rPr>
          <w:rFonts w:ascii="Georgia" w:hAnsi="Georgia" w:cstheme="minorHAnsi"/>
          <w:sz w:val="20"/>
          <w:szCs w:val="20"/>
        </w:rPr>
      </w:pPr>
    </w:p>
    <w:sectPr w:rsidR="000C517D" w:rsidRPr="00A52F85" w:rsidSect="00EA43B7">
      <w:pgSz w:w="12240" w:h="15840"/>
      <w:pgMar w:top="45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A35"/>
    <w:multiLevelType w:val="hybridMultilevel"/>
    <w:tmpl w:val="AC364258"/>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15:restartNumberingAfterBreak="0">
    <w:nsid w:val="0B2F3C46"/>
    <w:multiLevelType w:val="hybridMultilevel"/>
    <w:tmpl w:val="18A2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1481F"/>
    <w:multiLevelType w:val="hybridMultilevel"/>
    <w:tmpl w:val="1906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561C"/>
    <w:multiLevelType w:val="hybridMultilevel"/>
    <w:tmpl w:val="829ADF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0FC36606"/>
    <w:multiLevelType w:val="hybridMultilevel"/>
    <w:tmpl w:val="89B455BE"/>
    <w:lvl w:ilvl="0" w:tplc="BB44C53E">
      <w:start w:val="1"/>
      <w:numFmt w:val="bullet"/>
      <w:lvlText w:val="•"/>
      <w:lvlJc w:val="left"/>
      <w:pPr>
        <w:tabs>
          <w:tab w:val="num" w:pos="720"/>
        </w:tabs>
        <w:ind w:left="720" w:hanging="360"/>
      </w:pPr>
      <w:rPr>
        <w:rFonts w:ascii="Arial" w:hAnsi="Arial" w:hint="default"/>
      </w:rPr>
    </w:lvl>
    <w:lvl w:ilvl="1" w:tplc="4DD66062" w:tentative="1">
      <w:start w:val="1"/>
      <w:numFmt w:val="bullet"/>
      <w:lvlText w:val="•"/>
      <w:lvlJc w:val="left"/>
      <w:pPr>
        <w:tabs>
          <w:tab w:val="num" w:pos="1440"/>
        </w:tabs>
        <w:ind w:left="1440" w:hanging="360"/>
      </w:pPr>
      <w:rPr>
        <w:rFonts w:ascii="Arial" w:hAnsi="Arial" w:hint="default"/>
      </w:rPr>
    </w:lvl>
    <w:lvl w:ilvl="2" w:tplc="14E863D2" w:tentative="1">
      <w:start w:val="1"/>
      <w:numFmt w:val="bullet"/>
      <w:lvlText w:val="•"/>
      <w:lvlJc w:val="left"/>
      <w:pPr>
        <w:tabs>
          <w:tab w:val="num" w:pos="2160"/>
        </w:tabs>
        <w:ind w:left="2160" w:hanging="360"/>
      </w:pPr>
      <w:rPr>
        <w:rFonts w:ascii="Arial" w:hAnsi="Arial" w:hint="default"/>
      </w:rPr>
    </w:lvl>
    <w:lvl w:ilvl="3" w:tplc="DF50B028" w:tentative="1">
      <w:start w:val="1"/>
      <w:numFmt w:val="bullet"/>
      <w:lvlText w:val="•"/>
      <w:lvlJc w:val="left"/>
      <w:pPr>
        <w:tabs>
          <w:tab w:val="num" w:pos="2880"/>
        </w:tabs>
        <w:ind w:left="2880" w:hanging="360"/>
      </w:pPr>
      <w:rPr>
        <w:rFonts w:ascii="Arial" w:hAnsi="Arial" w:hint="default"/>
      </w:rPr>
    </w:lvl>
    <w:lvl w:ilvl="4" w:tplc="81C86034" w:tentative="1">
      <w:start w:val="1"/>
      <w:numFmt w:val="bullet"/>
      <w:lvlText w:val="•"/>
      <w:lvlJc w:val="left"/>
      <w:pPr>
        <w:tabs>
          <w:tab w:val="num" w:pos="3600"/>
        </w:tabs>
        <w:ind w:left="3600" w:hanging="360"/>
      </w:pPr>
      <w:rPr>
        <w:rFonts w:ascii="Arial" w:hAnsi="Arial" w:hint="default"/>
      </w:rPr>
    </w:lvl>
    <w:lvl w:ilvl="5" w:tplc="3AD42E60" w:tentative="1">
      <w:start w:val="1"/>
      <w:numFmt w:val="bullet"/>
      <w:lvlText w:val="•"/>
      <w:lvlJc w:val="left"/>
      <w:pPr>
        <w:tabs>
          <w:tab w:val="num" w:pos="4320"/>
        </w:tabs>
        <w:ind w:left="4320" w:hanging="360"/>
      </w:pPr>
      <w:rPr>
        <w:rFonts w:ascii="Arial" w:hAnsi="Arial" w:hint="default"/>
      </w:rPr>
    </w:lvl>
    <w:lvl w:ilvl="6" w:tplc="9398CE5A" w:tentative="1">
      <w:start w:val="1"/>
      <w:numFmt w:val="bullet"/>
      <w:lvlText w:val="•"/>
      <w:lvlJc w:val="left"/>
      <w:pPr>
        <w:tabs>
          <w:tab w:val="num" w:pos="5040"/>
        </w:tabs>
        <w:ind w:left="5040" w:hanging="360"/>
      </w:pPr>
      <w:rPr>
        <w:rFonts w:ascii="Arial" w:hAnsi="Arial" w:hint="default"/>
      </w:rPr>
    </w:lvl>
    <w:lvl w:ilvl="7" w:tplc="C6FC64BA" w:tentative="1">
      <w:start w:val="1"/>
      <w:numFmt w:val="bullet"/>
      <w:lvlText w:val="•"/>
      <w:lvlJc w:val="left"/>
      <w:pPr>
        <w:tabs>
          <w:tab w:val="num" w:pos="5760"/>
        </w:tabs>
        <w:ind w:left="5760" w:hanging="360"/>
      </w:pPr>
      <w:rPr>
        <w:rFonts w:ascii="Arial" w:hAnsi="Arial" w:hint="default"/>
      </w:rPr>
    </w:lvl>
    <w:lvl w:ilvl="8" w:tplc="99BAE2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13496C"/>
    <w:multiLevelType w:val="hybridMultilevel"/>
    <w:tmpl w:val="04DC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817D2"/>
    <w:multiLevelType w:val="hybridMultilevel"/>
    <w:tmpl w:val="ED0A20F0"/>
    <w:lvl w:ilvl="0" w:tplc="D9227D82">
      <w:start w:val="1"/>
      <w:numFmt w:val="bullet"/>
      <w:lvlText w:val="•"/>
      <w:lvlJc w:val="left"/>
      <w:pPr>
        <w:tabs>
          <w:tab w:val="num" w:pos="720"/>
        </w:tabs>
        <w:ind w:left="720" w:hanging="360"/>
      </w:pPr>
      <w:rPr>
        <w:rFonts w:ascii="Arial" w:hAnsi="Arial" w:hint="default"/>
      </w:rPr>
    </w:lvl>
    <w:lvl w:ilvl="1" w:tplc="788ABB2C" w:tentative="1">
      <w:start w:val="1"/>
      <w:numFmt w:val="bullet"/>
      <w:lvlText w:val="•"/>
      <w:lvlJc w:val="left"/>
      <w:pPr>
        <w:tabs>
          <w:tab w:val="num" w:pos="1440"/>
        </w:tabs>
        <w:ind w:left="1440" w:hanging="360"/>
      </w:pPr>
      <w:rPr>
        <w:rFonts w:ascii="Arial" w:hAnsi="Arial" w:hint="default"/>
      </w:rPr>
    </w:lvl>
    <w:lvl w:ilvl="2" w:tplc="29FCEBAC" w:tentative="1">
      <w:start w:val="1"/>
      <w:numFmt w:val="bullet"/>
      <w:lvlText w:val="•"/>
      <w:lvlJc w:val="left"/>
      <w:pPr>
        <w:tabs>
          <w:tab w:val="num" w:pos="2160"/>
        </w:tabs>
        <w:ind w:left="2160" w:hanging="360"/>
      </w:pPr>
      <w:rPr>
        <w:rFonts w:ascii="Arial" w:hAnsi="Arial" w:hint="default"/>
      </w:rPr>
    </w:lvl>
    <w:lvl w:ilvl="3" w:tplc="C89A55DE" w:tentative="1">
      <w:start w:val="1"/>
      <w:numFmt w:val="bullet"/>
      <w:lvlText w:val="•"/>
      <w:lvlJc w:val="left"/>
      <w:pPr>
        <w:tabs>
          <w:tab w:val="num" w:pos="2880"/>
        </w:tabs>
        <w:ind w:left="2880" w:hanging="360"/>
      </w:pPr>
      <w:rPr>
        <w:rFonts w:ascii="Arial" w:hAnsi="Arial" w:hint="default"/>
      </w:rPr>
    </w:lvl>
    <w:lvl w:ilvl="4" w:tplc="C1B261C2" w:tentative="1">
      <w:start w:val="1"/>
      <w:numFmt w:val="bullet"/>
      <w:lvlText w:val="•"/>
      <w:lvlJc w:val="left"/>
      <w:pPr>
        <w:tabs>
          <w:tab w:val="num" w:pos="3600"/>
        </w:tabs>
        <w:ind w:left="3600" w:hanging="360"/>
      </w:pPr>
      <w:rPr>
        <w:rFonts w:ascii="Arial" w:hAnsi="Arial" w:hint="default"/>
      </w:rPr>
    </w:lvl>
    <w:lvl w:ilvl="5" w:tplc="AD82EE76" w:tentative="1">
      <w:start w:val="1"/>
      <w:numFmt w:val="bullet"/>
      <w:lvlText w:val="•"/>
      <w:lvlJc w:val="left"/>
      <w:pPr>
        <w:tabs>
          <w:tab w:val="num" w:pos="4320"/>
        </w:tabs>
        <w:ind w:left="4320" w:hanging="360"/>
      </w:pPr>
      <w:rPr>
        <w:rFonts w:ascii="Arial" w:hAnsi="Arial" w:hint="default"/>
      </w:rPr>
    </w:lvl>
    <w:lvl w:ilvl="6" w:tplc="B4F81164" w:tentative="1">
      <w:start w:val="1"/>
      <w:numFmt w:val="bullet"/>
      <w:lvlText w:val="•"/>
      <w:lvlJc w:val="left"/>
      <w:pPr>
        <w:tabs>
          <w:tab w:val="num" w:pos="5040"/>
        </w:tabs>
        <w:ind w:left="5040" w:hanging="360"/>
      </w:pPr>
      <w:rPr>
        <w:rFonts w:ascii="Arial" w:hAnsi="Arial" w:hint="default"/>
      </w:rPr>
    </w:lvl>
    <w:lvl w:ilvl="7" w:tplc="88885614" w:tentative="1">
      <w:start w:val="1"/>
      <w:numFmt w:val="bullet"/>
      <w:lvlText w:val="•"/>
      <w:lvlJc w:val="left"/>
      <w:pPr>
        <w:tabs>
          <w:tab w:val="num" w:pos="5760"/>
        </w:tabs>
        <w:ind w:left="5760" w:hanging="360"/>
      </w:pPr>
      <w:rPr>
        <w:rFonts w:ascii="Arial" w:hAnsi="Arial" w:hint="default"/>
      </w:rPr>
    </w:lvl>
    <w:lvl w:ilvl="8" w:tplc="B2F617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2A4CD2"/>
    <w:multiLevelType w:val="hybridMultilevel"/>
    <w:tmpl w:val="8E8041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9195FBB"/>
    <w:multiLevelType w:val="hybridMultilevel"/>
    <w:tmpl w:val="A948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C5560"/>
    <w:multiLevelType w:val="hybridMultilevel"/>
    <w:tmpl w:val="1B3AE748"/>
    <w:lvl w:ilvl="0" w:tplc="A476F0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8339D"/>
    <w:multiLevelType w:val="hybridMultilevel"/>
    <w:tmpl w:val="77B6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11425"/>
    <w:multiLevelType w:val="hybridMultilevel"/>
    <w:tmpl w:val="E356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A4BD4"/>
    <w:multiLevelType w:val="hybridMultilevel"/>
    <w:tmpl w:val="79088E8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41F75B9F"/>
    <w:multiLevelType w:val="hybridMultilevel"/>
    <w:tmpl w:val="4052F7DC"/>
    <w:lvl w:ilvl="0" w:tplc="A476F0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22C89"/>
    <w:multiLevelType w:val="hybridMultilevel"/>
    <w:tmpl w:val="6ADE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E21B9A"/>
    <w:multiLevelType w:val="hybridMultilevel"/>
    <w:tmpl w:val="263A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63052"/>
    <w:multiLevelType w:val="hybridMultilevel"/>
    <w:tmpl w:val="F4EA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07D72"/>
    <w:multiLevelType w:val="hybridMultilevel"/>
    <w:tmpl w:val="9C36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3364D"/>
    <w:multiLevelType w:val="hybridMultilevel"/>
    <w:tmpl w:val="B86A673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56151BBA"/>
    <w:multiLevelType w:val="hybridMultilevel"/>
    <w:tmpl w:val="A53C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25D10"/>
    <w:multiLevelType w:val="hybridMultilevel"/>
    <w:tmpl w:val="F7E498B4"/>
    <w:lvl w:ilvl="0" w:tplc="D65870A6">
      <w:start w:val="1"/>
      <w:numFmt w:val="bullet"/>
      <w:lvlText w:val="•"/>
      <w:lvlJc w:val="left"/>
      <w:pPr>
        <w:tabs>
          <w:tab w:val="num" w:pos="720"/>
        </w:tabs>
        <w:ind w:left="720" w:hanging="360"/>
      </w:pPr>
      <w:rPr>
        <w:rFonts w:ascii="Arial" w:hAnsi="Arial" w:hint="default"/>
      </w:rPr>
    </w:lvl>
    <w:lvl w:ilvl="1" w:tplc="128E3352" w:tentative="1">
      <w:start w:val="1"/>
      <w:numFmt w:val="bullet"/>
      <w:lvlText w:val="•"/>
      <w:lvlJc w:val="left"/>
      <w:pPr>
        <w:tabs>
          <w:tab w:val="num" w:pos="1440"/>
        </w:tabs>
        <w:ind w:left="1440" w:hanging="360"/>
      </w:pPr>
      <w:rPr>
        <w:rFonts w:ascii="Arial" w:hAnsi="Arial" w:hint="default"/>
      </w:rPr>
    </w:lvl>
    <w:lvl w:ilvl="2" w:tplc="221E573A" w:tentative="1">
      <w:start w:val="1"/>
      <w:numFmt w:val="bullet"/>
      <w:lvlText w:val="•"/>
      <w:lvlJc w:val="left"/>
      <w:pPr>
        <w:tabs>
          <w:tab w:val="num" w:pos="2160"/>
        </w:tabs>
        <w:ind w:left="2160" w:hanging="360"/>
      </w:pPr>
      <w:rPr>
        <w:rFonts w:ascii="Arial" w:hAnsi="Arial" w:hint="default"/>
      </w:rPr>
    </w:lvl>
    <w:lvl w:ilvl="3" w:tplc="B39AA188" w:tentative="1">
      <w:start w:val="1"/>
      <w:numFmt w:val="bullet"/>
      <w:lvlText w:val="•"/>
      <w:lvlJc w:val="left"/>
      <w:pPr>
        <w:tabs>
          <w:tab w:val="num" w:pos="2880"/>
        </w:tabs>
        <w:ind w:left="2880" w:hanging="360"/>
      </w:pPr>
      <w:rPr>
        <w:rFonts w:ascii="Arial" w:hAnsi="Arial" w:hint="default"/>
      </w:rPr>
    </w:lvl>
    <w:lvl w:ilvl="4" w:tplc="5BD8EADC" w:tentative="1">
      <w:start w:val="1"/>
      <w:numFmt w:val="bullet"/>
      <w:lvlText w:val="•"/>
      <w:lvlJc w:val="left"/>
      <w:pPr>
        <w:tabs>
          <w:tab w:val="num" w:pos="3600"/>
        </w:tabs>
        <w:ind w:left="3600" w:hanging="360"/>
      </w:pPr>
      <w:rPr>
        <w:rFonts w:ascii="Arial" w:hAnsi="Arial" w:hint="default"/>
      </w:rPr>
    </w:lvl>
    <w:lvl w:ilvl="5" w:tplc="8BC44B4A" w:tentative="1">
      <w:start w:val="1"/>
      <w:numFmt w:val="bullet"/>
      <w:lvlText w:val="•"/>
      <w:lvlJc w:val="left"/>
      <w:pPr>
        <w:tabs>
          <w:tab w:val="num" w:pos="4320"/>
        </w:tabs>
        <w:ind w:left="4320" w:hanging="360"/>
      </w:pPr>
      <w:rPr>
        <w:rFonts w:ascii="Arial" w:hAnsi="Arial" w:hint="default"/>
      </w:rPr>
    </w:lvl>
    <w:lvl w:ilvl="6" w:tplc="D9B48F4C" w:tentative="1">
      <w:start w:val="1"/>
      <w:numFmt w:val="bullet"/>
      <w:lvlText w:val="•"/>
      <w:lvlJc w:val="left"/>
      <w:pPr>
        <w:tabs>
          <w:tab w:val="num" w:pos="5040"/>
        </w:tabs>
        <w:ind w:left="5040" w:hanging="360"/>
      </w:pPr>
      <w:rPr>
        <w:rFonts w:ascii="Arial" w:hAnsi="Arial" w:hint="default"/>
      </w:rPr>
    </w:lvl>
    <w:lvl w:ilvl="7" w:tplc="F92CC2C4" w:tentative="1">
      <w:start w:val="1"/>
      <w:numFmt w:val="bullet"/>
      <w:lvlText w:val="•"/>
      <w:lvlJc w:val="left"/>
      <w:pPr>
        <w:tabs>
          <w:tab w:val="num" w:pos="5760"/>
        </w:tabs>
        <w:ind w:left="5760" w:hanging="360"/>
      </w:pPr>
      <w:rPr>
        <w:rFonts w:ascii="Arial" w:hAnsi="Arial" w:hint="default"/>
      </w:rPr>
    </w:lvl>
    <w:lvl w:ilvl="8" w:tplc="823011B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330515"/>
    <w:multiLevelType w:val="hybridMultilevel"/>
    <w:tmpl w:val="530AF85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8207C58"/>
    <w:multiLevelType w:val="hybridMultilevel"/>
    <w:tmpl w:val="08E6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9363A"/>
    <w:multiLevelType w:val="hybridMultilevel"/>
    <w:tmpl w:val="2088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550545"/>
    <w:multiLevelType w:val="hybridMultilevel"/>
    <w:tmpl w:val="9D2633EE"/>
    <w:lvl w:ilvl="0" w:tplc="AB846B54">
      <w:start w:val="1"/>
      <w:numFmt w:val="bullet"/>
      <w:lvlText w:val="•"/>
      <w:lvlJc w:val="left"/>
      <w:pPr>
        <w:tabs>
          <w:tab w:val="num" w:pos="720"/>
        </w:tabs>
        <w:ind w:left="720" w:hanging="360"/>
      </w:pPr>
      <w:rPr>
        <w:rFonts w:ascii="Arial" w:hAnsi="Arial" w:hint="default"/>
      </w:rPr>
    </w:lvl>
    <w:lvl w:ilvl="1" w:tplc="F9D85E6A" w:tentative="1">
      <w:start w:val="1"/>
      <w:numFmt w:val="bullet"/>
      <w:lvlText w:val="•"/>
      <w:lvlJc w:val="left"/>
      <w:pPr>
        <w:tabs>
          <w:tab w:val="num" w:pos="1440"/>
        </w:tabs>
        <w:ind w:left="1440" w:hanging="360"/>
      </w:pPr>
      <w:rPr>
        <w:rFonts w:ascii="Arial" w:hAnsi="Arial" w:hint="default"/>
      </w:rPr>
    </w:lvl>
    <w:lvl w:ilvl="2" w:tplc="8692333E" w:tentative="1">
      <w:start w:val="1"/>
      <w:numFmt w:val="bullet"/>
      <w:lvlText w:val="•"/>
      <w:lvlJc w:val="left"/>
      <w:pPr>
        <w:tabs>
          <w:tab w:val="num" w:pos="2160"/>
        </w:tabs>
        <w:ind w:left="2160" w:hanging="360"/>
      </w:pPr>
      <w:rPr>
        <w:rFonts w:ascii="Arial" w:hAnsi="Arial" w:hint="default"/>
      </w:rPr>
    </w:lvl>
    <w:lvl w:ilvl="3" w:tplc="1A48A186" w:tentative="1">
      <w:start w:val="1"/>
      <w:numFmt w:val="bullet"/>
      <w:lvlText w:val="•"/>
      <w:lvlJc w:val="left"/>
      <w:pPr>
        <w:tabs>
          <w:tab w:val="num" w:pos="2880"/>
        </w:tabs>
        <w:ind w:left="2880" w:hanging="360"/>
      </w:pPr>
      <w:rPr>
        <w:rFonts w:ascii="Arial" w:hAnsi="Arial" w:hint="default"/>
      </w:rPr>
    </w:lvl>
    <w:lvl w:ilvl="4" w:tplc="0ABC27B0" w:tentative="1">
      <w:start w:val="1"/>
      <w:numFmt w:val="bullet"/>
      <w:lvlText w:val="•"/>
      <w:lvlJc w:val="left"/>
      <w:pPr>
        <w:tabs>
          <w:tab w:val="num" w:pos="3600"/>
        </w:tabs>
        <w:ind w:left="3600" w:hanging="360"/>
      </w:pPr>
      <w:rPr>
        <w:rFonts w:ascii="Arial" w:hAnsi="Arial" w:hint="default"/>
      </w:rPr>
    </w:lvl>
    <w:lvl w:ilvl="5" w:tplc="FD926446" w:tentative="1">
      <w:start w:val="1"/>
      <w:numFmt w:val="bullet"/>
      <w:lvlText w:val="•"/>
      <w:lvlJc w:val="left"/>
      <w:pPr>
        <w:tabs>
          <w:tab w:val="num" w:pos="4320"/>
        </w:tabs>
        <w:ind w:left="4320" w:hanging="360"/>
      </w:pPr>
      <w:rPr>
        <w:rFonts w:ascii="Arial" w:hAnsi="Arial" w:hint="default"/>
      </w:rPr>
    </w:lvl>
    <w:lvl w:ilvl="6" w:tplc="48A0B3AC" w:tentative="1">
      <w:start w:val="1"/>
      <w:numFmt w:val="bullet"/>
      <w:lvlText w:val="•"/>
      <w:lvlJc w:val="left"/>
      <w:pPr>
        <w:tabs>
          <w:tab w:val="num" w:pos="5040"/>
        </w:tabs>
        <w:ind w:left="5040" w:hanging="360"/>
      </w:pPr>
      <w:rPr>
        <w:rFonts w:ascii="Arial" w:hAnsi="Arial" w:hint="default"/>
      </w:rPr>
    </w:lvl>
    <w:lvl w:ilvl="7" w:tplc="7B781B72" w:tentative="1">
      <w:start w:val="1"/>
      <w:numFmt w:val="bullet"/>
      <w:lvlText w:val="•"/>
      <w:lvlJc w:val="left"/>
      <w:pPr>
        <w:tabs>
          <w:tab w:val="num" w:pos="5760"/>
        </w:tabs>
        <w:ind w:left="5760" w:hanging="360"/>
      </w:pPr>
      <w:rPr>
        <w:rFonts w:ascii="Arial" w:hAnsi="Arial" w:hint="default"/>
      </w:rPr>
    </w:lvl>
    <w:lvl w:ilvl="8" w:tplc="4BDA3E7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A74B8C"/>
    <w:multiLevelType w:val="hybridMultilevel"/>
    <w:tmpl w:val="F62C92F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5D4C75F8"/>
    <w:multiLevelType w:val="hybridMultilevel"/>
    <w:tmpl w:val="DDB2A70C"/>
    <w:lvl w:ilvl="0" w:tplc="01626A88">
      <w:start w:val="1"/>
      <w:numFmt w:val="bullet"/>
      <w:lvlText w:val="•"/>
      <w:lvlJc w:val="left"/>
      <w:pPr>
        <w:tabs>
          <w:tab w:val="num" w:pos="720"/>
        </w:tabs>
        <w:ind w:left="720" w:hanging="360"/>
      </w:pPr>
      <w:rPr>
        <w:rFonts w:ascii="Arial" w:hAnsi="Arial" w:hint="default"/>
      </w:rPr>
    </w:lvl>
    <w:lvl w:ilvl="1" w:tplc="45A2BD98" w:tentative="1">
      <w:start w:val="1"/>
      <w:numFmt w:val="bullet"/>
      <w:lvlText w:val="•"/>
      <w:lvlJc w:val="left"/>
      <w:pPr>
        <w:tabs>
          <w:tab w:val="num" w:pos="1440"/>
        </w:tabs>
        <w:ind w:left="1440" w:hanging="360"/>
      </w:pPr>
      <w:rPr>
        <w:rFonts w:ascii="Arial" w:hAnsi="Arial" w:hint="default"/>
      </w:rPr>
    </w:lvl>
    <w:lvl w:ilvl="2" w:tplc="12D6E43C" w:tentative="1">
      <w:start w:val="1"/>
      <w:numFmt w:val="bullet"/>
      <w:lvlText w:val="•"/>
      <w:lvlJc w:val="left"/>
      <w:pPr>
        <w:tabs>
          <w:tab w:val="num" w:pos="2160"/>
        </w:tabs>
        <w:ind w:left="2160" w:hanging="360"/>
      </w:pPr>
      <w:rPr>
        <w:rFonts w:ascii="Arial" w:hAnsi="Arial" w:hint="default"/>
      </w:rPr>
    </w:lvl>
    <w:lvl w:ilvl="3" w:tplc="62F23648" w:tentative="1">
      <w:start w:val="1"/>
      <w:numFmt w:val="bullet"/>
      <w:lvlText w:val="•"/>
      <w:lvlJc w:val="left"/>
      <w:pPr>
        <w:tabs>
          <w:tab w:val="num" w:pos="2880"/>
        </w:tabs>
        <w:ind w:left="2880" w:hanging="360"/>
      </w:pPr>
      <w:rPr>
        <w:rFonts w:ascii="Arial" w:hAnsi="Arial" w:hint="default"/>
      </w:rPr>
    </w:lvl>
    <w:lvl w:ilvl="4" w:tplc="F218066A" w:tentative="1">
      <w:start w:val="1"/>
      <w:numFmt w:val="bullet"/>
      <w:lvlText w:val="•"/>
      <w:lvlJc w:val="left"/>
      <w:pPr>
        <w:tabs>
          <w:tab w:val="num" w:pos="3600"/>
        </w:tabs>
        <w:ind w:left="3600" w:hanging="360"/>
      </w:pPr>
      <w:rPr>
        <w:rFonts w:ascii="Arial" w:hAnsi="Arial" w:hint="default"/>
      </w:rPr>
    </w:lvl>
    <w:lvl w:ilvl="5" w:tplc="606EC782" w:tentative="1">
      <w:start w:val="1"/>
      <w:numFmt w:val="bullet"/>
      <w:lvlText w:val="•"/>
      <w:lvlJc w:val="left"/>
      <w:pPr>
        <w:tabs>
          <w:tab w:val="num" w:pos="4320"/>
        </w:tabs>
        <w:ind w:left="4320" w:hanging="360"/>
      </w:pPr>
      <w:rPr>
        <w:rFonts w:ascii="Arial" w:hAnsi="Arial" w:hint="default"/>
      </w:rPr>
    </w:lvl>
    <w:lvl w:ilvl="6" w:tplc="8246163C" w:tentative="1">
      <w:start w:val="1"/>
      <w:numFmt w:val="bullet"/>
      <w:lvlText w:val="•"/>
      <w:lvlJc w:val="left"/>
      <w:pPr>
        <w:tabs>
          <w:tab w:val="num" w:pos="5040"/>
        </w:tabs>
        <w:ind w:left="5040" w:hanging="360"/>
      </w:pPr>
      <w:rPr>
        <w:rFonts w:ascii="Arial" w:hAnsi="Arial" w:hint="default"/>
      </w:rPr>
    </w:lvl>
    <w:lvl w:ilvl="7" w:tplc="626A1916" w:tentative="1">
      <w:start w:val="1"/>
      <w:numFmt w:val="bullet"/>
      <w:lvlText w:val="•"/>
      <w:lvlJc w:val="left"/>
      <w:pPr>
        <w:tabs>
          <w:tab w:val="num" w:pos="5760"/>
        </w:tabs>
        <w:ind w:left="5760" w:hanging="360"/>
      </w:pPr>
      <w:rPr>
        <w:rFonts w:ascii="Arial" w:hAnsi="Arial" w:hint="default"/>
      </w:rPr>
    </w:lvl>
    <w:lvl w:ilvl="8" w:tplc="D0C0F9F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B6636E"/>
    <w:multiLevelType w:val="hybridMultilevel"/>
    <w:tmpl w:val="8C36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E56E9"/>
    <w:multiLevelType w:val="hybridMultilevel"/>
    <w:tmpl w:val="F302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E64D39"/>
    <w:multiLevelType w:val="hybridMultilevel"/>
    <w:tmpl w:val="A420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32C13"/>
    <w:multiLevelType w:val="hybridMultilevel"/>
    <w:tmpl w:val="3094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1D6611"/>
    <w:multiLevelType w:val="hybridMultilevel"/>
    <w:tmpl w:val="F240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E4D58"/>
    <w:multiLevelType w:val="hybridMultilevel"/>
    <w:tmpl w:val="E12A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7"/>
  </w:num>
  <w:num w:numId="4">
    <w:abstractNumId w:val="0"/>
  </w:num>
  <w:num w:numId="5">
    <w:abstractNumId w:val="21"/>
  </w:num>
  <w:num w:numId="6">
    <w:abstractNumId w:val="18"/>
  </w:num>
  <w:num w:numId="7">
    <w:abstractNumId w:val="25"/>
  </w:num>
  <w:num w:numId="8">
    <w:abstractNumId w:val="7"/>
  </w:num>
  <w:num w:numId="9">
    <w:abstractNumId w:val="12"/>
  </w:num>
  <w:num w:numId="10">
    <w:abstractNumId w:val="3"/>
  </w:num>
  <w:num w:numId="11">
    <w:abstractNumId w:val="6"/>
  </w:num>
  <w:num w:numId="12">
    <w:abstractNumId w:val="1"/>
  </w:num>
  <w:num w:numId="13">
    <w:abstractNumId w:val="31"/>
  </w:num>
  <w:num w:numId="14">
    <w:abstractNumId w:val="20"/>
  </w:num>
  <w:num w:numId="15">
    <w:abstractNumId w:val="24"/>
  </w:num>
  <w:num w:numId="16">
    <w:abstractNumId w:val="26"/>
  </w:num>
  <w:num w:numId="17">
    <w:abstractNumId w:val="4"/>
  </w:num>
  <w:num w:numId="18">
    <w:abstractNumId w:val="23"/>
  </w:num>
  <w:num w:numId="19">
    <w:abstractNumId w:val="2"/>
  </w:num>
  <w:num w:numId="20">
    <w:abstractNumId w:val="32"/>
  </w:num>
  <w:num w:numId="21">
    <w:abstractNumId w:val="17"/>
  </w:num>
  <w:num w:numId="22">
    <w:abstractNumId w:val="5"/>
  </w:num>
  <w:num w:numId="23">
    <w:abstractNumId w:val="16"/>
  </w:num>
  <w:num w:numId="24">
    <w:abstractNumId w:val="14"/>
  </w:num>
  <w:num w:numId="25">
    <w:abstractNumId w:val="15"/>
  </w:num>
  <w:num w:numId="26">
    <w:abstractNumId w:val="19"/>
  </w:num>
  <w:num w:numId="27">
    <w:abstractNumId w:val="8"/>
  </w:num>
  <w:num w:numId="28">
    <w:abstractNumId w:val="10"/>
  </w:num>
  <w:num w:numId="29">
    <w:abstractNumId w:val="22"/>
  </w:num>
  <w:num w:numId="30">
    <w:abstractNumId w:val="11"/>
  </w:num>
  <w:num w:numId="31">
    <w:abstractNumId w:val="30"/>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770"/>
    <w:rsid w:val="000217B5"/>
    <w:rsid w:val="00030099"/>
    <w:rsid w:val="00033C86"/>
    <w:rsid w:val="0003584F"/>
    <w:rsid w:val="00035D31"/>
    <w:rsid w:val="00041ED9"/>
    <w:rsid w:val="00050BE9"/>
    <w:rsid w:val="0007241B"/>
    <w:rsid w:val="00080EEB"/>
    <w:rsid w:val="0008489F"/>
    <w:rsid w:val="00095175"/>
    <w:rsid w:val="000A69E1"/>
    <w:rsid w:val="000B17FD"/>
    <w:rsid w:val="000C1B02"/>
    <w:rsid w:val="000C517D"/>
    <w:rsid w:val="000C712A"/>
    <w:rsid w:val="000D1833"/>
    <w:rsid w:val="000D74EF"/>
    <w:rsid w:val="000E54BE"/>
    <w:rsid w:val="000F18C4"/>
    <w:rsid w:val="000F6C9E"/>
    <w:rsid w:val="0010080B"/>
    <w:rsid w:val="001066BF"/>
    <w:rsid w:val="001127A9"/>
    <w:rsid w:val="00113DB3"/>
    <w:rsid w:val="00136E98"/>
    <w:rsid w:val="00144094"/>
    <w:rsid w:val="00155DCF"/>
    <w:rsid w:val="00163F70"/>
    <w:rsid w:val="00165F2A"/>
    <w:rsid w:val="00185363"/>
    <w:rsid w:val="0018796C"/>
    <w:rsid w:val="00190229"/>
    <w:rsid w:val="00195BE0"/>
    <w:rsid w:val="001A195E"/>
    <w:rsid w:val="001A2F62"/>
    <w:rsid w:val="001A66A2"/>
    <w:rsid w:val="001A6F76"/>
    <w:rsid w:val="001C18B1"/>
    <w:rsid w:val="001D30C9"/>
    <w:rsid w:val="001E5945"/>
    <w:rsid w:val="001F56E4"/>
    <w:rsid w:val="001F5E7D"/>
    <w:rsid w:val="00202A72"/>
    <w:rsid w:val="00203C0F"/>
    <w:rsid w:val="00223B60"/>
    <w:rsid w:val="00231E39"/>
    <w:rsid w:val="00231F8F"/>
    <w:rsid w:val="00235CB9"/>
    <w:rsid w:val="002519E7"/>
    <w:rsid w:val="002543DD"/>
    <w:rsid w:val="00267B79"/>
    <w:rsid w:val="00275E5B"/>
    <w:rsid w:val="0027607B"/>
    <w:rsid w:val="002773BC"/>
    <w:rsid w:val="00280060"/>
    <w:rsid w:val="002840FF"/>
    <w:rsid w:val="00292D2A"/>
    <w:rsid w:val="002A1F3E"/>
    <w:rsid w:val="002A25F1"/>
    <w:rsid w:val="002A4463"/>
    <w:rsid w:val="002B712C"/>
    <w:rsid w:val="002C67D2"/>
    <w:rsid w:val="002E0B26"/>
    <w:rsid w:val="002F0FE6"/>
    <w:rsid w:val="002F184C"/>
    <w:rsid w:val="00302D9B"/>
    <w:rsid w:val="0030759C"/>
    <w:rsid w:val="00307E03"/>
    <w:rsid w:val="003312E4"/>
    <w:rsid w:val="003321AA"/>
    <w:rsid w:val="0035484D"/>
    <w:rsid w:val="00365B30"/>
    <w:rsid w:val="00366451"/>
    <w:rsid w:val="00384E2B"/>
    <w:rsid w:val="003A755D"/>
    <w:rsid w:val="003B05F2"/>
    <w:rsid w:val="003B4A7D"/>
    <w:rsid w:val="003D64DC"/>
    <w:rsid w:val="003E2A99"/>
    <w:rsid w:val="003F60D3"/>
    <w:rsid w:val="00402227"/>
    <w:rsid w:val="00402FDB"/>
    <w:rsid w:val="004042CE"/>
    <w:rsid w:val="0043358C"/>
    <w:rsid w:val="0043410E"/>
    <w:rsid w:val="00445547"/>
    <w:rsid w:val="00453B40"/>
    <w:rsid w:val="00456FB5"/>
    <w:rsid w:val="004645AB"/>
    <w:rsid w:val="0049650E"/>
    <w:rsid w:val="00497169"/>
    <w:rsid w:val="004A2707"/>
    <w:rsid w:val="004A513E"/>
    <w:rsid w:val="004A6868"/>
    <w:rsid w:val="004C04FD"/>
    <w:rsid w:val="004C7665"/>
    <w:rsid w:val="004D15DA"/>
    <w:rsid w:val="004D30F8"/>
    <w:rsid w:val="004D5CA5"/>
    <w:rsid w:val="004D6DBB"/>
    <w:rsid w:val="004E00CD"/>
    <w:rsid w:val="004E7903"/>
    <w:rsid w:val="004F5C1F"/>
    <w:rsid w:val="004F7C3A"/>
    <w:rsid w:val="00515328"/>
    <w:rsid w:val="005225A4"/>
    <w:rsid w:val="005229E3"/>
    <w:rsid w:val="0052501B"/>
    <w:rsid w:val="0052740C"/>
    <w:rsid w:val="0055198D"/>
    <w:rsid w:val="005534B9"/>
    <w:rsid w:val="00593A03"/>
    <w:rsid w:val="00596247"/>
    <w:rsid w:val="005A0606"/>
    <w:rsid w:val="005A2C1C"/>
    <w:rsid w:val="005A5F8A"/>
    <w:rsid w:val="005B0D62"/>
    <w:rsid w:val="005C0AE3"/>
    <w:rsid w:val="005C6391"/>
    <w:rsid w:val="005E7B60"/>
    <w:rsid w:val="005F0104"/>
    <w:rsid w:val="00612D07"/>
    <w:rsid w:val="00613389"/>
    <w:rsid w:val="00614D17"/>
    <w:rsid w:val="00624E95"/>
    <w:rsid w:val="00632ABA"/>
    <w:rsid w:val="00635FB7"/>
    <w:rsid w:val="00637662"/>
    <w:rsid w:val="006408EE"/>
    <w:rsid w:val="0064737F"/>
    <w:rsid w:val="006572F2"/>
    <w:rsid w:val="00674DD6"/>
    <w:rsid w:val="0068686F"/>
    <w:rsid w:val="00692850"/>
    <w:rsid w:val="006A400F"/>
    <w:rsid w:val="006A5451"/>
    <w:rsid w:val="006B3E1E"/>
    <w:rsid w:val="006B74C1"/>
    <w:rsid w:val="006C3E16"/>
    <w:rsid w:val="006C4059"/>
    <w:rsid w:val="006D1384"/>
    <w:rsid w:val="006E494A"/>
    <w:rsid w:val="006E4A5D"/>
    <w:rsid w:val="00704A7B"/>
    <w:rsid w:val="00711E4C"/>
    <w:rsid w:val="007269A3"/>
    <w:rsid w:val="007328E3"/>
    <w:rsid w:val="00736670"/>
    <w:rsid w:val="00745816"/>
    <w:rsid w:val="00775A0A"/>
    <w:rsid w:val="00777460"/>
    <w:rsid w:val="00783BB6"/>
    <w:rsid w:val="00786644"/>
    <w:rsid w:val="00786735"/>
    <w:rsid w:val="007A2E4E"/>
    <w:rsid w:val="007C3598"/>
    <w:rsid w:val="007E25D2"/>
    <w:rsid w:val="007F05BA"/>
    <w:rsid w:val="007F521C"/>
    <w:rsid w:val="00806462"/>
    <w:rsid w:val="00822DF0"/>
    <w:rsid w:val="008250B1"/>
    <w:rsid w:val="008356C8"/>
    <w:rsid w:val="008443B4"/>
    <w:rsid w:val="008569E4"/>
    <w:rsid w:val="008603C2"/>
    <w:rsid w:val="00866200"/>
    <w:rsid w:val="008736DA"/>
    <w:rsid w:val="00880EC7"/>
    <w:rsid w:val="008835CA"/>
    <w:rsid w:val="008879F9"/>
    <w:rsid w:val="008A112E"/>
    <w:rsid w:val="008A2837"/>
    <w:rsid w:val="008A28CF"/>
    <w:rsid w:val="008D0957"/>
    <w:rsid w:val="008D2973"/>
    <w:rsid w:val="008E0B63"/>
    <w:rsid w:val="008F1CF5"/>
    <w:rsid w:val="008F5BC2"/>
    <w:rsid w:val="00905312"/>
    <w:rsid w:val="00913D33"/>
    <w:rsid w:val="00930F97"/>
    <w:rsid w:val="00944DAC"/>
    <w:rsid w:val="009504E7"/>
    <w:rsid w:val="00961685"/>
    <w:rsid w:val="009647CA"/>
    <w:rsid w:val="00966DE5"/>
    <w:rsid w:val="00974633"/>
    <w:rsid w:val="0098232F"/>
    <w:rsid w:val="00991814"/>
    <w:rsid w:val="009A7DC7"/>
    <w:rsid w:val="009B06BA"/>
    <w:rsid w:val="009B6495"/>
    <w:rsid w:val="009C0F96"/>
    <w:rsid w:val="009C6DFE"/>
    <w:rsid w:val="009D662B"/>
    <w:rsid w:val="009E2CAC"/>
    <w:rsid w:val="009E395F"/>
    <w:rsid w:val="009F3822"/>
    <w:rsid w:val="00A26239"/>
    <w:rsid w:val="00A30B87"/>
    <w:rsid w:val="00A36157"/>
    <w:rsid w:val="00A427D7"/>
    <w:rsid w:val="00A5068B"/>
    <w:rsid w:val="00A52F85"/>
    <w:rsid w:val="00A66AE8"/>
    <w:rsid w:val="00A73B68"/>
    <w:rsid w:val="00A975DD"/>
    <w:rsid w:val="00AB4645"/>
    <w:rsid w:val="00AD3A81"/>
    <w:rsid w:val="00AE11CF"/>
    <w:rsid w:val="00AF45D7"/>
    <w:rsid w:val="00AF4746"/>
    <w:rsid w:val="00B117E5"/>
    <w:rsid w:val="00B14158"/>
    <w:rsid w:val="00B32F2C"/>
    <w:rsid w:val="00B7441E"/>
    <w:rsid w:val="00B81C59"/>
    <w:rsid w:val="00B9033D"/>
    <w:rsid w:val="00BA0038"/>
    <w:rsid w:val="00BA4A0E"/>
    <w:rsid w:val="00BA4FD9"/>
    <w:rsid w:val="00BA5CE2"/>
    <w:rsid w:val="00BB0DDA"/>
    <w:rsid w:val="00BB309E"/>
    <w:rsid w:val="00BB560D"/>
    <w:rsid w:val="00BB5DDB"/>
    <w:rsid w:val="00BB7194"/>
    <w:rsid w:val="00BD455A"/>
    <w:rsid w:val="00BE29E8"/>
    <w:rsid w:val="00BF04CD"/>
    <w:rsid w:val="00BF1B86"/>
    <w:rsid w:val="00BF1CC3"/>
    <w:rsid w:val="00C04B40"/>
    <w:rsid w:val="00C20447"/>
    <w:rsid w:val="00C212B2"/>
    <w:rsid w:val="00C2522E"/>
    <w:rsid w:val="00C30F03"/>
    <w:rsid w:val="00C3226F"/>
    <w:rsid w:val="00C37AB3"/>
    <w:rsid w:val="00C56A48"/>
    <w:rsid w:val="00C87686"/>
    <w:rsid w:val="00C9074E"/>
    <w:rsid w:val="00C916BE"/>
    <w:rsid w:val="00C9468B"/>
    <w:rsid w:val="00C962EC"/>
    <w:rsid w:val="00CA1A81"/>
    <w:rsid w:val="00CC7DAC"/>
    <w:rsid w:val="00CD58A6"/>
    <w:rsid w:val="00CE6C74"/>
    <w:rsid w:val="00CF120C"/>
    <w:rsid w:val="00CF6B13"/>
    <w:rsid w:val="00CF71F8"/>
    <w:rsid w:val="00D0278D"/>
    <w:rsid w:val="00D138A0"/>
    <w:rsid w:val="00D20F89"/>
    <w:rsid w:val="00D2679B"/>
    <w:rsid w:val="00D37FE9"/>
    <w:rsid w:val="00D45DB8"/>
    <w:rsid w:val="00D66987"/>
    <w:rsid w:val="00D72983"/>
    <w:rsid w:val="00D733E5"/>
    <w:rsid w:val="00D77E76"/>
    <w:rsid w:val="00D948C5"/>
    <w:rsid w:val="00DA1AA5"/>
    <w:rsid w:val="00DB2E1E"/>
    <w:rsid w:val="00DB2EB1"/>
    <w:rsid w:val="00DC2C2A"/>
    <w:rsid w:val="00DC6A00"/>
    <w:rsid w:val="00DD48CC"/>
    <w:rsid w:val="00DD6BF2"/>
    <w:rsid w:val="00DE229E"/>
    <w:rsid w:val="00DE659A"/>
    <w:rsid w:val="00E02770"/>
    <w:rsid w:val="00E12BBC"/>
    <w:rsid w:val="00E151F7"/>
    <w:rsid w:val="00E17092"/>
    <w:rsid w:val="00E34DAB"/>
    <w:rsid w:val="00E43E87"/>
    <w:rsid w:val="00E4695D"/>
    <w:rsid w:val="00E547FD"/>
    <w:rsid w:val="00E8203B"/>
    <w:rsid w:val="00E843DD"/>
    <w:rsid w:val="00EA43B7"/>
    <w:rsid w:val="00EA5CCF"/>
    <w:rsid w:val="00EB1E5C"/>
    <w:rsid w:val="00EB51EB"/>
    <w:rsid w:val="00EB6BE0"/>
    <w:rsid w:val="00EB7ED4"/>
    <w:rsid w:val="00EC380F"/>
    <w:rsid w:val="00EC7D45"/>
    <w:rsid w:val="00ED2120"/>
    <w:rsid w:val="00ED3BAB"/>
    <w:rsid w:val="00EF0223"/>
    <w:rsid w:val="00EF0741"/>
    <w:rsid w:val="00F108BC"/>
    <w:rsid w:val="00F23216"/>
    <w:rsid w:val="00F36380"/>
    <w:rsid w:val="00F56916"/>
    <w:rsid w:val="00F75A03"/>
    <w:rsid w:val="00F818BE"/>
    <w:rsid w:val="00F849EE"/>
    <w:rsid w:val="00FC3C7F"/>
    <w:rsid w:val="00FD240F"/>
    <w:rsid w:val="00FD30F2"/>
    <w:rsid w:val="00FD527F"/>
    <w:rsid w:val="00FD5D6B"/>
    <w:rsid w:val="018C5D66"/>
    <w:rsid w:val="01D0AE0D"/>
    <w:rsid w:val="04CF7541"/>
    <w:rsid w:val="04DE9319"/>
    <w:rsid w:val="05A56AC8"/>
    <w:rsid w:val="061D745C"/>
    <w:rsid w:val="07864C60"/>
    <w:rsid w:val="08028E19"/>
    <w:rsid w:val="097313D8"/>
    <w:rsid w:val="0997DA70"/>
    <w:rsid w:val="09AA7417"/>
    <w:rsid w:val="0B9507A4"/>
    <w:rsid w:val="0C57FD54"/>
    <w:rsid w:val="0CCB0241"/>
    <w:rsid w:val="0F9669E3"/>
    <w:rsid w:val="0FCEAA6A"/>
    <w:rsid w:val="10764886"/>
    <w:rsid w:val="10A1CA45"/>
    <w:rsid w:val="116FE03E"/>
    <w:rsid w:val="11B2DE11"/>
    <w:rsid w:val="125D9A8C"/>
    <w:rsid w:val="127950A8"/>
    <w:rsid w:val="12AFED5A"/>
    <w:rsid w:val="12D0D1A2"/>
    <w:rsid w:val="12E7A242"/>
    <w:rsid w:val="14056B1A"/>
    <w:rsid w:val="14208DFA"/>
    <w:rsid w:val="146305C6"/>
    <w:rsid w:val="16602D9A"/>
    <w:rsid w:val="16C422C9"/>
    <w:rsid w:val="1752F04C"/>
    <w:rsid w:val="1A2169B1"/>
    <w:rsid w:val="1AFEB08E"/>
    <w:rsid w:val="1B4BCF32"/>
    <w:rsid w:val="1B9CBACE"/>
    <w:rsid w:val="1E64A71E"/>
    <w:rsid w:val="2016B3F9"/>
    <w:rsid w:val="21CAC826"/>
    <w:rsid w:val="226744AB"/>
    <w:rsid w:val="238C4513"/>
    <w:rsid w:val="23DAE858"/>
    <w:rsid w:val="246676E5"/>
    <w:rsid w:val="255C6E1D"/>
    <w:rsid w:val="25C3725D"/>
    <w:rsid w:val="267CC635"/>
    <w:rsid w:val="268414CD"/>
    <w:rsid w:val="2739D13D"/>
    <w:rsid w:val="28F9ABE8"/>
    <w:rsid w:val="29AAC2AC"/>
    <w:rsid w:val="29F4E67F"/>
    <w:rsid w:val="2B3DA2FD"/>
    <w:rsid w:val="2DB28921"/>
    <w:rsid w:val="2DD2ACA7"/>
    <w:rsid w:val="2EE7F3C1"/>
    <w:rsid w:val="2EF8C7B1"/>
    <w:rsid w:val="2EFC55C6"/>
    <w:rsid w:val="2F15A62A"/>
    <w:rsid w:val="2F78F73E"/>
    <w:rsid w:val="2FFF759A"/>
    <w:rsid w:val="30D8900A"/>
    <w:rsid w:val="30F186F7"/>
    <w:rsid w:val="31DFEBAC"/>
    <w:rsid w:val="336B9BC2"/>
    <w:rsid w:val="33A0C220"/>
    <w:rsid w:val="348BF695"/>
    <w:rsid w:val="355B5B80"/>
    <w:rsid w:val="370ACB41"/>
    <w:rsid w:val="37FB62EF"/>
    <w:rsid w:val="3AEAAD3D"/>
    <w:rsid w:val="3B7889FA"/>
    <w:rsid w:val="3C4830B3"/>
    <w:rsid w:val="3C72437A"/>
    <w:rsid w:val="3D0370D6"/>
    <w:rsid w:val="3E97AEFC"/>
    <w:rsid w:val="3F8865F3"/>
    <w:rsid w:val="4092AD19"/>
    <w:rsid w:val="40B898A8"/>
    <w:rsid w:val="417F6465"/>
    <w:rsid w:val="41C21E0F"/>
    <w:rsid w:val="4304D0A3"/>
    <w:rsid w:val="43103127"/>
    <w:rsid w:val="431B34C6"/>
    <w:rsid w:val="439DE76E"/>
    <w:rsid w:val="440C95BC"/>
    <w:rsid w:val="455430B2"/>
    <w:rsid w:val="457C0013"/>
    <w:rsid w:val="46D46FE7"/>
    <w:rsid w:val="47D73FD7"/>
    <w:rsid w:val="485F1AE1"/>
    <w:rsid w:val="4931148B"/>
    <w:rsid w:val="4C733134"/>
    <w:rsid w:val="4C9BA9AD"/>
    <w:rsid w:val="4D0B6A94"/>
    <w:rsid w:val="4D251585"/>
    <w:rsid w:val="4DF74001"/>
    <w:rsid w:val="4E88B5C3"/>
    <w:rsid w:val="4F9F5FD9"/>
    <w:rsid w:val="4FC9295F"/>
    <w:rsid w:val="4FE01241"/>
    <w:rsid w:val="516C9259"/>
    <w:rsid w:val="5176D02C"/>
    <w:rsid w:val="53F2E889"/>
    <w:rsid w:val="5461B133"/>
    <w:rsid w:val="548D9898"/>
    <w:rsid w:val="54B63EB4"/>
    <w:rsid w:val="552E1F8D"/>
    <w:rsid w:val="55ADFDBA"/>
    <w:rsid w:val="560FEFA3"/>
    <w:rsid w:val="5699247D"/>
    <w:rsid w:val="570E1263"/>
    <w:rsid w:val="571D4375"/>
    <w:rsid w:val="57663C67"/>
    <w:rsid w:val="58261829"/>
    <w:rsid w:val="5993ED4F"/>
    <w:rsid w:val="59F4D39C"/>
    <w:rsid w:val="5C34EBFE"/>
    <w:rsid w:val="5CAB33F4"/>
    <w:rsid w:val="5E0F22A5"/>
    <w:rsid w:val="5E68573D"/>
    <w:rsid w:val="5EA43662"/>
    <w:rsid w:val="5EE22879"/>
    <w:rsid w:val="5FEF13C9"/>
    <w:rsid w:val="60E0C7AA"/>
    <w:rsid w:val="60EA0D6A"/>
    <w:rsid w:val="646FBBC9"/>
    <w:rsid w:val="6492D6BF"/>
    <w:rsid w:val="65311708"/>
    <w:rsid w:val="65A145AD"/>
    <w:rsid w:val="65A45630"/>
    <w:rsid w:val="67DD7E72"/>
    <w:rsid w:val="690FA016"/>
    <w:rsid w:val="692B3FAD"/>
    <w:rsid w:val="6AD951A8"/>
    <w:rsid w:val="6B8E9B89"/>
    <w:rsid w:val="6DC58AD0"/>
    <w:rsid w:val="719703CB"/>
    <w:rsid w:val="71D91418"/>
    <w:rsid w:val="71FDDD0D"/>
    <w:rsid w:val="727CDE05"/>
    <w:rsid w:val="730322DD"/>
    <w:rsid w:val="746865E5"/>
    <w:rsid w:val="7567A233"/>
    <w:rsid w:val="756F7B4D"/>
    <w:rsid w:val="75BC11AE"/>
    <w:rsid w:val="78BCD025"/>
    <w:rsid w:val="78C2AAB3"/>
    <w:rsid w:val="78E26E80"/>
    <w:rsid w:val="79F0DE0D"/>
    <w:rsid w:val="7B97808B"/>
    <w:rsid w:val="7BFC9043"/>
    <w:rsid w:val="7C106C80"/>
    <w:rsid w:val="7C312152"/>
    <w:rsid w:val="7CCF3D53"/>
    <w:rsid w:val="7D794414"/>
    <w:rsid w:val="7EB4A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FFAD"/>
  <w15:docId w15:val="{59DE32E0-DE02-42AC-A4EC-911F559B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17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C517D"/>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770"/>
    <w:pPr>
      <w:ind w:left="720"/>
      <w:contextualSpacing/>
    </w:pPr>
  </w:style>
  <w:style w:type="table" w:styleId="TableGrid">
    <w:name w:val="Table Grid"/>
    <w:basedOn w:val="TableNormal"/>
    <w:uiPriority w:val="39"/>
    <w:rsid w:val="000E5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8BC"/>
    <w:rPr>
      <w:rFonts w:ascii="Tahoma" w:hAnsi="Tahoma" w:cs="Tahoma"/>
      <w:sz w:val="16"/>
      <w:szCs w:val="16"/>
    </w:rPr>
  </w:style>
  <w:style w:type="character" w:styleId="CommentReference">
    <w:name w:val="annotation reference"/>
    <w:basedOn w:val="DefaultParagraphFont"/>
    <w:uiPriority w:val="99"/>
    <w:semiHidden/>
    <w:unhideWhenUsed/>
    <w:rsid w:val="001D30C9"/>
    <w:rPr>
      <w:sz w:val="16"/>
      <w:szCs w:val="16"/>
    </w:rPr>
  </w:style>
  <w:style w:type="paragraph" w:styleId="CommentText">
    <w:name w:val="annotation text"/>
    <w:basedOn w:val="Normal"/>
    <w:link w:val="CommentTextChar"/>
    <w:uiPriority w:val="99"/>
    <w:unhideWhenUsed/>
    <w:rsid w:val="001D30C9"/>
    <w:pPr>
      <w:spacing w:line="240" w:lineRule="auto"/>
    </w:pPr>
    <w:rPr>
      <w:sz w:val="20"/>
      <w:szCs w:val="20"/>
    </w:rPr>
  </w:style>
  <w:style w:type="character" w:customStyle="1" w:styleId="CommentTextChar">
    <w:name w:val="Comment Text Char"/>
    <w:basedOn w:val="DefaultParagraphFont"/>
    <w:link w:val="CommentText"/>
    <w:uiPriority w:val="99"/>
    <w:rsid w:val="001D30C9"/>
    <w:rPr>
      <w:sz w:val="20"/>
      <w:szCs w:val="20"/>
    </w:rPr>
  </w:style>
  <w:style w:type="paragraph" w:styleId="CommentSubject">
    <w:name w:val="annotation subject"/>
    <w:basedOn w:val="CommentText"/>
    <w:next w:val="CommentText"/>
    <w:link w:val="CommentSubjectChar"/>
    <w:uiPriority w:val="99"/>
    <w:semiHidden/>
    <w:unhideWhenUsed/>
    <w:rsid w:val="001D30C9"/>
    <w:rPr>
      <w:b/>
      <w:bCs/>
    </w:rPr>
  </w:style>
  <w:style w:type="character" w:customStyle="1" w:styleId="CommentSubjectChar">
    <w:name w:val="Comment Subject Char"/>
    <w:basedOn w:val="CommentTextChar"/>
    <w:link w:val="CommentSubject"/>
    <w:uiPriority w:val="99"/>
    <w:semiHidden/>
    <w:rsid w:val="001D30C9"/>
    <w:rPr>
      <w:b/>
      <w:bCs/>
      <w:sz w:val="20"/>
      <w:szCs w:val="20"/>
    </w:rPr>
  </w:style>
  <w:style w:type="character" w:styleId="Hyperlink">
    <w:name w:val="Hyperlink"/>
    <w:basedOn w:val="DefaultParagraphFont"/>
    <w:uiPriority w:val="99"/>
    <w:unhideWhenUsed/>
    <w:rsid w:val="004042CE"/>
    <w:rPr>
      <w:color w:val="0000FF" w:themeColor="hyperlink"/>
      <w:u w:val="single"/>
    </w:rPr>
  </w:style>
  <w:style w:type="character" w:styleId="UnresolvedMention">
    <w:name w:val="Unresolved Mention"/>
    <w:basedOn w:val="DefaultParagraphFont"/>
    <w:uiPriority w:val="99"/>
    <w:rsid w:val="004042CE"/>
    <w:rPr>
      <w:color w:val="605E5C"/>
      <w:shd w:val="clear" w:color="auto" w:fill="E1DFDD"/>
    </w:rPr>
  </w:style>
  <w:style w:type="character" w:customStyle="1" w:styleId="Heading1Char">
    <w:name w:val="Heading 1 Char"/>
    <w:basedOn w:val="DefaultParagraphFont"/>
    <w:link w:val="Heading1"/>
    <w:uiPriority w:val="9"/>
    <w:rsid w:val="000C517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C517D"/>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0C517D"/>
    <w:pPr>
      <w:spacing w:after="0" w:line="240" w:lineRule="auto"/>
    </w:pPr>
  </w:style>
  <w:style w:type="paragraph" w:styleId="Title">
    <w:name w:val="Title"/>
    <w:basedOn w:val="Normal"/>
    <w:next w:val="Normal"/>
    <w:link w:val="TitleChar"/>
    <w:uiPriority w:val="10"/>
    <w:qFormat/>
    <w:rsid w:val="00CC7D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DA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CA1A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05938">
      <w:bodyDiv w:val="1"/>
      <w:marLeft w:val="0"/>
      <w:marRight w:val="0"/>
      <w:marTop w:val="0"/>
      <w:marBottom w:val="0"/>
      <w:divBdr>
        <w:top w:val="none" w:sz="0" w:space="0" w:color="auto"/>
        <w:left w:val="none" w:sz="0" w:space="0" w:color="auto"/>
        <w:bottom w:val="none" w:sz="0" w:space="0" w:color="auto"/>
        <w:right w:val="none" w:sz="0" w:space="0" w:color="auto"/>
      </w:divBdr>
      <w:divsChild>
        <w:div w:id="454524380">
          <w:marLeft w:val="274"/>
          <w:marRight w:val="0"/>
          <w:marTop w:val="0"/>
          <w:marBottom w:val="0"/>
          <w:divBdr>
            <w:top w:val="none" w:sz="0" w:space="0" w:color="auto"/>
            <w:left w:val="none" w:sz="0" w:space="0" w:color="auto"/>
            <w:bottom w:val="none" w:sz="0" w:space="0" w:color="auto"/>
            <w:right w:val="none" w:sz="0" w:space="0" w:color="auto"/>
          </w:divBdr>
        </w:div>
        <w:div w:id="980575022">
          <w:marLeft w:val="274"/>
          <w:marRight w:val="0"/>
          <w:marTop w:val="0"/>
          <w:marBottom w:val="0"/>
          <w:divBdr>
            <w:top w:val="none" w:sz="0" w:space="0" w:color="auto"/>
            <w:left w:val="none" w:sz="0" w:space="0" w:color="auto"/>
            <w:bottom w:val="none" w:sz="0" w:space="0" w:color="auto"/>
            <w:right w:val="none" w:sz="0" w:space="0" w:color="auto"/>
          </w:divBdr>
        </w:div>
        <w:div w:id="1175530116">
          <w:marLeft w:val="274"/>
          <w:marRight w:val="0"/>
          <w:marTop w:val="0"/>
          <w:marBottom w:val="0"/>
          <w:divBdr>
            <w:top w:val="none" w:sz="0" w:space="0" w:color="auto"/>
            <w:left w:val="none" w:sz="0" w:space="0" w:color="auto"/>
            <w:bottom w:val="none" w:sz="0" w:space="0" w:color="auto"/>
            <w:right w:val="none" w:sz="0" w:space="0" w:color="auto"/>
          </w:divBdr>
        </w:div>
        <w:div w:id="712464394">
          <w:marLeft w:val="274"/>
          <w:marRight w:val="0"/>
          <w:marTop w:val="0"/>
          <w:marBottom w:val="0"/>
          <w:divBdr>
            <w:top w:val="none" w:sz="0" w:space="0" w:color="auto"/>
            <w:left w:val="none" w:sz="0" w:space="0" w:color="auto"/>
            <w:bottom w:val="none" w:sz="0" w:space="0" w:color="auto"/>
            <w:right w:val="none" w:sz="0" w:space="0" w:color="auto"/>
          </w:divBdr>
        </w:div>
        <w:div w:id="988558816">
          <w:marLeft w:val="274"/>
          <w:marRight w:val="0"/>
          <w:marTop w:val="0"/>
          <w:marBottom w:val="0"/>
          <w:divBdr>
            <w:top w:val="none" w:sz="0" w:space="0" w:color="auto"/>
            <w:left w:val="none" w:sz="0" w:space="0" w:color="auto"/>
            <w:bottom w:val="none" w:sz="0" w:space="0" w:color="auto"/>
            <w:right w:val="none" w:sz="0" w:space="0" w:color="auto"/>
          </w:divBdr>
        </w:div>
        <w:div w:id="1819688509">
          <w:marLeft w:val="274"/>
          <w:marRight w:val="0"/>
          <w:marTop w:val="0"/>
          <w:marBottom w:val="0"/>
          <w:divBdr>
            <w:top w:val="none" w:sz="0" w:space="0" w:color="auto"/>
            <w:left w:val="none" w:sz="0" w:space="0" w:color="auto"/>
            <w:bottom w:val="none" w:sz="0" w:space="0" w:color="auto"/>
            <w:right w:val="none" w:sz="0" w:space="0" w:color="auto"/>
          </w:divBdr>
        </w:div>
        <w:div w:id="1956594612">
          <w:marLeft w:val="274"/>
          <w:marRight w:val="0"/>
          <w:marTop w:val="0"/>
          <w:marBottom w:val="0"/>
          <w:divBdr>
            <w:top w:val="none" w:sz="0" w:space="0" w:color="auto"/>
            <w:left w:val="none" w:sz="0" w:space="0" w:color="auto"/>
            <w:bottom w:val="none" w:sz="0" w:space="0" w:color="auto"/>
            <w:right w:val="none" w:sz="0" w:space="0" w:color="auto"/>
          </w:divBdr>
        </w:div>
        <w:div w:id="448017515">
          <w:marLeft w:val="274"/>
          <w:marRight w:val="0"/>
          <w:marTop w:val="0"/>
          <w:marBottom w:val="0"/>
          <w:divBdr>
            <w:top w:val="none" w:sz="0" w:space="0" w:color="auto"/>
            <w:left w:val="none" w:sz="0" w:space="0" w:color="auto"/>
            <w:bottom w:val="none" w:sz="0" w:space="0" w:color="auto"/>
            <w:right w:val="none" w:sz="0" w:space="0" w:color="auto"/>
          </w:divBdr>
        </w:div>
        <w:div w:id="970014932">
          <w:marLeft w:val="274"/>
          <w:marRight w:val="0"/>
          <w:marTop w:val="0"/>
          <w:marBottom w:val="0"/>
          <w:divBdr>
            <w:top w:val="none" w:sz="0" w:space="0" w:color="auto"/>
            <w:left w:val="none" w:sz="0" w:space="0" w:color="auto"/>
            <w:bottom w:val="none" w:sz="0" w:space="0" w:color="auto"/>
            <w:right w:val="none" w:sz="0" w:space="0" w:color="auto"/>
          </w:divBdr>
        </w:div>
      </w:divsChild>
    </w:div>
    <w:div w:id="362754049">
      <w:bodyDiv w:val="1"/>
      <w:marLeft w:val="0"/>
      <w:marRight w:val="0"/>
      <w:marTop w:val="0"/>
      <w:marBottom w:val="0"/>
      <w:divBdr>
        <w:top w:val="none" w:sz="0" w:space="0" w:color="auto"/>
        <w:left w:val="none" w:sz="0" w:space="0" w:color="auto"/>
        <w:bottom w:val="none" w:sz="0" w:space="0" w:color="auto"/>
        <w:right w:val="none" w:sz="0" w:space="0" w:color="auto"/>
      </w:divBdr>
    </w:div>
    <w:div w:id="679966520">
      <w:bodyDiv w:val="1"/>
      <w:marLeft w:val="0"/>
      <w:marRight w:val="0"/>
      <w:marTop w:val="0"/>
      <w:marBottom w:val="0"/>
      <w:divBdr>
        <w:top w:val="none" w:sz="0" w:space="0" w:color="auto"/>
        <w:left w:val="none" w:sz="0" w:space="0" w:color="auto"/>
        <w:bottom w:val="none" w:sz="0" w:space="0" w:color="auto"/>
        <w:right w:val="none" w:sz="0" w:space="0" w:color="auto"/>
      </w:divBdr>
    </w:div>
    <w:div w:id="978143940">
      <w:bodyDiv w:val="1"/>
      <w:marLeft w:val="0"/>
      <w:marRight w:val="0"/>
      <w:marTop w:val="0"/>
      <w:marBottom w:val="0"/>
      <w:divBdr>
        <w:top w:val="none" w:sz="0" w:space="0" w:color="auto"/>
        <w:left w:val="none" w:sz="0" w:space="0" w:color="auto"/>
        <w:bottom w:val="none" w:sz="0" w:space="0" w:color="auto"/>
        <w:right w:val="none" w:sz="0" w:space="0" w:color="auto"/>
      </w:divBdr>
    </w:div>
    <w:div w:id="1297686264">
      <w:bodyDiv w:val="1"/>
      <w:marLeft w:val="0"/>
      <w:marRight w:val="0"/>
      <w:marTop w:val="0"/>
      <w:marBottom w:val="0"/>
      <w:divBdr>
        <w:top w:val="none" w:sz="0" w:space="0" w:color="auto"/>
        <w:left w:val="none" w:sz="0" w:space="0" w:color="auto"/>
        <w:bottom w:val="none" w:sz="0" w:space="0" w:color="auto"/>
        <w:right w:val="none" w:sz="0" w:space="0" w:color="auto"/>
      </w:divBdr>
    </w:div>
    <w:div w:id="1363676199">
      <w:bodyDiv w:val="1"/>
      <w:marLeft w:val="0"/>
      <w:marRight w:val="0"/>
      <w:marTop w:val="0"/>
      <w:marBottom w:val="0"/>
      <w:divBdr>
        <w:top w:val="none" w:sz="0" w:space="0" w:color="auto"/>
        <w:left w:val="none" w:sz="0" w:space="0" w:color="auto"/>
        <w:bottom w:val="none" w:sz="0" w:space="0" w:color="auto"/>
        <w:right w:val="none" w:sz="0" w:space="0" w:color="auto"/>
      </w:divBdr>
    </w:div>
    <w:div w:id="1844467500">
      <w:bodyDiv w:val="1"/>
      <w:marLeft w:val="0"/>
      <w:marRight w:val="0"/>
      <w:marTop w:val="0"/>
      <w:marBottom w:val="0"/>
      <w:divBdr>
        <w:top w:val="none" w:sz="0" w:space="0" w:color="auto"/>
        <w:left w:val="none" w:sz="0" w:space="0" w:color="auto"/>
        <w:bottom w:val="none" w:sz="0" w:space="0" w:color="auto"/>
        <w:right w:val="none" w:sz="0" w:space="0" w:color="auto"/>
      </w:divBdr>
      <w:divsChild>
        <w:div w:id="1237082795">
          <w:marLeft w:val="360"/>
          <w:marRight w:val="0"/>
          <w:marTop w:val="200"/>
          <w:marBottom w:val="0"/>
          <w:divBdr>
            <w:top w:val="none" w:sz="0" w:space="0" w:color="auto"/>
            <w:left w:val="none" w:sz="0" w:space="0" w:color="auto"/>
            <w:bottom w:val="none" w:sz="0" w:space="0" w:color="auto"/>
            <w:right w:val="none" w:sz="0" w:space="0" w:color="auto"/>
          </w:divBdr>
        </w:div>
        <w:div w:id="1103918140">
          <w:marLeft w:val="360"/>
          <w:marRight w:val="0"/>
          <w:marTop w:val="200"/>
          <w:marBottom w:val="0"/>
          <w:divBdr>
            <w:top w:val="none" w:sz="0" w:space="0" w:color="auto"/>
            <w:left w:val="none" w:sz="0" w:space="0" w:color="auto"/>
            <w:bottom w:val="none" w:sz="0" w:space="0" w:color="auto"/>
            <w:right w:val="none" w:sz="0" w:space="0" w:color="auto"/>
          </w:divBdr>
        </w:div>
        <w:div w:id="1196387229">
          <w:marLeft w:val="360"/>
          <w:marRight w:val="0"/>
          <w:marTop w:val="200"/>
          <w:marBottom w:val="0"/>
          <w:divBdr>
            <w:top w:val="none" w:sz="0" w:space="0" w:color="auto"/>
            <w:left w:val="none" w:sz="0" w:space="0" w:color="auto"/>
            <w:bottom w:val="none" w:sz="0" w:space="0" w:color="auto"/>
            <w:right w:val="none" w:sz="0" w:space="0" w:color="auto"/>
          </w:divBdr>
        </w:div>
        <w:div w:id="192842288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honorveterans.org/soul-injury-and-opus-peace-tools-deborah-grassman" TargetMode="External"/><Relationship Id="rId18" Type="http://schemas.openxmlformats.org/officeDocument/2006/relationships/hyperlink" Target="https://www.integration.samhsa.gov/clinical-practice/traum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mdria.org/" TargetMode="External"/><Relationship Id="rId7" Type="http://schemas.openxmlformats.org/officeDocument/2006/relationships/settings" Target="settings.xml"/><Relationship Id="rId12" Type="http://schemas.openxmlformats.org/officeDocument/2006/relationships/hyperlink" Target="https://www.nhpco.org/wp-content/uploads/Q_A_Trauma_Informed_EOL.pdf" TargetMode="External"/><Relationship Id="rId17" Type="http://schemas.openxmlformats.org/officeDocument/2006/relationships/hyperlink" Target="http://www.samhsa.gov"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samhsa.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honorveterans.org/trauma-informed-care/" TargetMode="External"/><Relationship Id="rId24" Type="http://schemas.openxmlformats.org/officeDocument/2006/relationships/hyperlink" Target="http://www.telehealth.va.gov" TargetMode="External"/><Relationship Id="rId5" Type="http://schemas.openxmlformats.org/officeDocument/2006/relationships/numbering" Target="numbering.xml"/><Relationship Id="rId15" Type="http://schemas.openxmlformats.org/officeDocument/2006/relationships/hyperlink" Target="https://www.wehonorveterans.org/working-for-veterans/honoring-veterans/" TargetMode="External"/><Relationship Id="rId23" Type="http://schemas.openxmlformats.org/officeDocument/2006/relationships/hyperlink" Target="https://www.va.gov/healthbenefits/online/" TargetMode="External"/><Relationship Id="rId10" Type="http://schemas.openxmlformats.org/officeDocument/2006/relationships/hyperlink" Target="https://www.nhpco.org/education/tools-and-resources/trauma-informed-end-of-life-care/" TargetMode="External"/><Relationship Id="rId19" Type="http://schemas.openxmlformats.org/officeDocument/2006/relationships/hyperlink" Target="https://store.samhsa.gov/sites/default/files/d7/priv/sma14-4884.pdf"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nhpco.org/wp-content/uploads/LGBTQx_Resource_Guide.pdf" TargetMode="External"/><Relationship Id="rId22" Type="http://schemas.openxmlformats.org/officeDocument/2006/relationships/hyperlink" Target="https://www.wehonorveterans.org/trauma-informed-car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1C801E2F0CBC4E8518E769EBB29C34" ma:contentTypeVersion="12" ma:contentTypeDescription="Create a new document." ma:contentTypeScope="" ma:versionID="7d0b323ef92541019328894818ff80cd">
  <xsd:schema xmlns:xsd="http://www.w3.org/2001/XMLSchema" xmlns:xs="http://www.w3.org/2001/XMLSchema" xmlns:p="http://schemas.microsoft.com/office/2006/metadata/properties" xmlns:ns2="769e4be3-865e-402b-9936-3344b59cfdf9" xmlns:ns3="bac72594-2e55-4534-8a6c-47b9bf6bc2b6" targetNamespace="http://schemas.microsoft.com/office/2006/metadata/properties" ma:root="true" ma:fieldsID="020e3879dede8c1d39f95beba1be586d" ns2:_="" ns3:_="">
    <xsd:import namespace="769e4be3-865e-402b-9936-3344b59cfdf9"/>
    <xsd:import namespace="bac72594-2e55-4534-8a6c-47b9bf6bc2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e4be3-865e-402b-9936-3344b59cf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72594-2e55-4534-8a6c-47b9bf6bc2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ac72594-2e55-4534-8a6c-47b9bf6bc2b6">
      <UserInfo>
        <DisplayName/>
        <AccountId xsi:nil="true"/>
        <AccountType/>
      </UserInfo>
    </SharedWithUsers>
  </documentManagement>
</p:properties>
</file>

<file path=customXml/itemProps1.xml><?xml version="1.0" encoding="utf-8"?>
<ds:datastoreItem xmlns:ds="http://schemas.openxmlformats.org/officeDocument/2006/customXml" ds:itemID="{E882CDA7-820C-471F-B691-A0FF8BC420E4}">
  <ds:schemaRefs>
    <ds:schemaRef ds:uri="http://schemas.microsoft.com/sharepoint/v3/contenttype/forms"/>
  </ds:schemaRefs>
</ds:datastoreItem>
</file>

<file path=customXml/itemProps2.xml><?xml version="1.0" encoding="utf-8"?>
<ds:datastoreItem xmlns:ds="http://schemas.openxmlformats.org/officeDocument/2006/customXml" ds:itemID="{9A7D7E13-3F5F-4399-8EDE-A211C5A55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e4be3-865e-402b-9936-3344b59cfdf9"/>
    <ds:schemaRef ds:uri="bac72594-2e55-4534-8a6c-47b9bf6bc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331D0-CAB1-4742-84A3-431CC71C1B0F}">
  <ds:schemaRefs>
    <ds:schemaRef ds:uri="http://schemas.openxmlformats.org/officeDocument/2006/bibliography"/>
  </ds:schemaRefs>
</ds:datastoreItem>
</file>

<file path=customXml/itemProps4.xml><?xml version="1.0" encoding="utf-8"?>
<ds:datastoreItem xmlns:ds="http://schemas.openxmlformats.org/officeDocument/2006/customXml" ds:itemID="{F14FB3A3-D6CC-4145-B393-BB667309100E}">
  <ds:schemaRefs>
    <ds:schemaRef ds:uri="http://schemas.microsoft.com/office/2006/metadata/properties"/>
    <ds:schemaRef ds:uri="http://schemas.microsoft.com/office/infopath/2007/PartnerControls"/>
    <ds:schemaRef ds:uri="bac72594-2e55-4534-8a6c-47b9bf6bc2b6"/>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10</Pages>
  <Words>4240</Words>
  <Characters>24172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Kemp</dc:creator>
  <cp:lastModifiedBy>Katherine Kemp</cp:lastModifiedBy>
  <cp:revision>237</cp:revision>
  <dcterms:created xsi:type="dcterms:W3CDTF">2021-07-29T17:25:00Z</dcterms:created>
  <dcterms:modified xsi:type="dcterms:W3CDTF">2021-11-16T19:26:00Z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0x010100451C801E2F0CBC4E8518E769EBB29C34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