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8F98" w14:textId="77777777" w:rsidR="000A01CE" w:rsidRPr="00F53A98" w:rsidRDefault="000A01CE" w:rsidP="000A01CE">
      <w:pPr>
        <w:rPr>
          <w:rFonts w:ascii="Mark Pro" w:hAnsi="Mark Pro"/>
          <w:sz w:val="24"/>
          <w:szCs w:val="24"/>
        </w:rPr>
      </w:pPr>
      <w:r w:rsidRPr="00F53A98">
        <w:rPr>
          <w:rFonts w:ascii="Mark Pro" w:hAnsi="Mark Pro"/>
          <w:sz w:val="24"/>
          <w:szCs w:val="24"/>
        </w:rPr>
        <w:t>Hospice Partner - Level 5 Report</w:t>
      </w:r>
    </w:p>
    <w:p w14:paraId="2A42823A" w14:textId="77777777" w:rsidR="000A01CE" w:rsidRPr="00F53A98" w:rsidRDefault="000A01CE" w:rsidP="000A01CE">
      <w:pPr>
        <w:rPr>
          <w:rFonts w:ascii="Mark Pro" w:hAnsi="Mark Pro"/>
          <w:b/>
          <w:bCs/>
          <w:color w:val="000000" w:themeColor="text1"/>
          <w:sz w:val="24"/>
          <w:szCs w:val="24"/>
        </w:rPr>
      </w:pPr>
      <w:r w:rsidRPr="00F53A98">
        <w:rPr>
          <w:rFonts w:ascii="Mark Pro" w:hAnsi="Mark Pro"/>
          <w:b/>
          <w:bCs/>
          <w:color w:val="000000" w:themeColor="text1"/>
          <w:sz w:val="24"/>
          <w:szCs w:val="24"/>
        </w:rPr>
        <w:t>Educational Requirements</w:t>
      </w:r>
    </w:p>
    <w:p w14:paraId="548AB3E6" w14:textId="77777777" w:rsidR="000A01CE" w:rsidRPr="00F53A98" w:rsidRDefault="000A01CE" w:rsidP="000A01CE">
      <w:pPr>
        <w:rPr>
          <w:rFonts w:ascii="Mark Pro" w:hAnsi="Mark Pro"/>
          <w:color w:val="000000" w:themeColor="text1"/>
          <w:sz w:val="24"/>
          <w:szCs w:val="24"/>
        </w:rPr>
      </w:pPr>
      <w:r w:rsidRPr="00F53A98">
        <w:rPr>
          <w:rFonts w:ascii="Mark Pro" w:hAnsi="Mark Pro"/>
          <w:color w:val="000000" w:themeColor="text1"/>
          <w:sz w:val="24"/>
          <w:szCs w:val="24"/>
        </w:rPr>
        <w:t xml:space="preserve">Continue to integrate Veteran-specific content into staff and volunteer orientations and ongoing </w:t>
      </w:r>
      <w:proofErr w:type="gramStart"/>
      <w:r w:rsidRPr="00F53A98">
        <w:rPr>
          <w:rFonts w:ascii="Mark Pro" w:hAnsi="Mark Pro"/>
          <w:color w:val="000000" w:themeColor="text1"/>
          <w:sz w:val="24"/>
          <w:szCs w:val="24"/>
        </w:rPr>
        <w:t>trainings</w:t>
      </w:r>
      <w:proofErr w:type="gramEnd"/>
    </w:p>
    <w:tbl>
      <w:tblPr>
        <w:tblStyle w:val="TableGrid"/>
        <w:tblpPr w:leftFromText="180" w:rightFromText="180" w:vertAnchor="text" w:horzAnchor="margin" w:tblpY="313"/>
        <w:tblW w:w="12824" w:type="dxa"/>
        <w:tblLook w:val="04A0" w:firstRow="1" w:lastRow="0" w:firstColumn="1" w:lastColumn="0" w:noHBand="0" w:noVBand="1"/>
      </w:tblPr>
      <w:tblGrid>
        <w:gridCol w:w="3085"/>
        <w:gridCol w:w="3085"/>
        <w:gridCol w:w="3086"/>
        <w:gridCol w:w="3568"/>
      </w:tblGrid>
      <w:tr w:rsidR="000A01CE" w:rsidRPr="00F53A98" w14:paraId="03042FF1" w14:textId="77777777" w:rsidTr="00A22613">
        <w:trPr>
          <w:trHeight w:val="791"/>
        </w:trPr>
        <w:tc>
          <w:tcPr>
            <w:tcW w:w="3085" w:type="dxa"/>
          </w:tcPr>
          <w:p w14:paraId="68246DAC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Education Name</w:t>
            </w:r>
          </w:p>
        </w:tc>
        <w:tc>
          <w:tcPr>
            <w:tcW w:w="3085" w:type="dxa"/>
          </w:tcPr>
          <w:p w14:paraId="589047A2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Frequency of Education</w:t>
            </w:r>
          </w:p>
        </w:tc>
        <w:tc>
          <w:tcPr>
            <w:tcW w:w="3086" w:type="dxa"/>
          </w:tcPr>
          <w:p w14:paraId="3218FE20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Number of staff/volunteer participants </w:t>
            </w:r>
          </w:p>
        </w:tc>
        <w:tc>
          <w:tcPr>
            <w:tcW w:w="3568" w:type="dxa"/>
          </w:tcPr>
          <w:p w14:paraId="03D9D72A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Key resources</w:t>
            </w:r>
          </w:p>
          <w:p w14:paraId="572008F3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(Flyer, presentation, link to video)</w:t>
            </w:r>
          </w:p>
        </w:tc>
      </w:tr>
      <w:tr w:rsidR="00F53A98" w:rsidRPr="00F53A98" w14:paraId="28502D4E" w14:textId="77777777" w:rsidTr="00A22613">
        <w:trPr>
          <w:trHeight w:val="791"/>
        </w:trPr>
        <w:tc>
          <w:tcPr>
            <w:tcW w:w="3085" w:type="dxa"/>
          </w:tcPr>
          <w:p w14:paraId="52AFE5F9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Edu 1</w:t>
            </w:r>
          </w:p>
          <w:p w14:paraId="41166EDB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14A79988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7CB9C54D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7DD32570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F53A98" w:rsidRPr="00F53A98" w14:paraId="5AA4CC1D" w14:textId="77777777" w:rsidTr="00A22613">
        <w:trPr>
          <w:trHeight w:val="791"/>
        </w:trPr>
        <w:tc>
          <w:tcPr>
            <w:tcW w:w="3085" w:type="dxa"/>
          </w:tcPr>
          <w:p w14:paraId="26E6C74E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Edu 2</w:t>
            </w:r>
          </w:p>
        </w:tc>
        <w:tc>
          <w:tcPr>
            <w:tcW w:w="3085" w:type="dxa"/>
          </w:tcPr>
          <w:p w14:paraId="7E78B720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781644E0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095D4821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F53A98" w:rsidRPr="00F53A98" w14:paraId="03C945C0" w14:textId="77777777" w:rsidTr="00A22613">
        <w:trPr>
          <w:trHeight w:val="791"/>
        </w:trPr>
        <w:tc>
          <w:tcPr>
            <w:tcW w:w="3085" w:type="dxa"/>
          </w:tcPr>
          <w:p w14:paraId="7F37623A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Edu 3</w:t>
            </w:r>
          </w:p>
        </w:tc>
        <w:tc>
          <w:tcPr>
            <w:tcW w:w="3085" w:type="dxa"/>
          </w:tcPr>
          <w:p w14:paraId="0AC04847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0DA1935A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0A9EA915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F53A98" w:rsidRPr="00F53A98" w14:paraId="125EF076" w14:textId="77777777" w:rsidTr="00A22613">
        <w:trPr>
          <w:trHeight w:val="791"/>
        </w:trPr>
        <w:tc>
          <w:tcPr>
            <w:tcW w:w="3085" w:type="dxa"/>
          </w:tcPr>
          <w:p w14:paraId="5B85964A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Edu 4</w:t>
            </w:r>
          </w:p>
        </w:tc>
        <w:tc>
          <w:tcPr>
            <w:tcW w:w="3085" w:type="dxa"/>
          </w:tcPr>
          <w:p w14:paraId="2EE36FEC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66497ECF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2C92AF61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</w:tbl>
    <w:p w14:paraId="7D6E7E60" w14:textId="12F320C3" w:rsidR="0089219C" w:rsidRPr="00F53A98" w:rsidRDefault="000A01CE" w:rsidP="000A01CE">
      <w:pPr>
        <w:rPr>
          <w:rFonts w:ascii="Mark Pro" w:hAnsi="Mark Pro" w:cs="Arial"/>
        </w:rPr>
      </w:pPr>
      <w:r w:rsidRPr="00F53A98">
        <w:rPr>
          <w:rFonts w:ascii="Mark Pro" w:hAnsi="Mark Pro"/>
          <w:b/>
          <w:bCs/>
          <w:color w:val="000000" w:themeColor="text1"/>
          <w:shd w:val="clear" w:color="auto" w:fill="FFFFFF"/>
        </w:rPr>
        <w:t xml:space="preserve">Orientations and Trainings * </w:t>
      </w:r>
      <w:r w:rsidRPr="00F53A98">
        <w:rPr>
          <w:rFonts w:ascii="Mark Pro" w:hAnsi="Mark Pro" w:cs="Arial"/>
        </w:rPr>
        <w:t xml:space="preserve">(VA webinars, presentations/webinars spread out throughout the year, integrate presentations into meetings). </w:t>
      </w:r>
    </w:p>
    <w:p w14:paraId="0C5B80C8" w14:textId="77777777" w:rsidR="000A01CE" w:rsidRPr="00F53A98" w:rsidRDefault="000A01CE" w:rsidP="000A01CE">
      <w:pPr>
        <w:rPr>
          <w:rStyle w:val="gfieldrequired"/>
          <w:rFonts w:ascii="Mark Pro" w:hAnsi="Mark Pro" w:cs="Arial"/>
        </w:rPr>
      </w:pPr>
      <w:r w:rsidRPr="00F53A98">
        <w:rPr>
          <w:rFonts w:ascii="Mark Pro" w:hAnsi="Mark Pro"/>
          <w:b/>
          <w:bCs/>
          <w:color w:val="000000"/>
          <w:shd w:val="clear" w:color="auto" w:fill="FFFFFF"/>
        </w:rPr>
        <w:t xml:space="preserve">Included </w:t>
      </w:r>
      <w:proofErr w:type="spellStart"/>
      <w:r w:rsidRPr="00F53A98">
        <w:rPr>
          <w:rFonts w:ascii="Mark Pro" w:hAnsi="Mark Pro"/>
          <w:b/>
          <w:bCs/>
          <w:color w:val="000000"/>
          <w:shd w:val="clear" w:color="auto" w:fill="FFFFFF"/>
        </w:rPr>
        <w:t>PsychArmor’s</w:t>
      </w:r>
      <w:proofErr w:type="spellEnd"/>
      <w:r w:rsidRPr="00F53A98">
        <w:rPr>
          <w:rFonts w:ascii="Mark Pro" w:hAnsi="Mark Pro"/>
          <w:b/>
          <w:bCs/>
          <w:color w:val="000000"/>
          <w:shd w:val="clear" w:color="auto" w:fill="FFFFFF"/>
        </w:rPr>
        <w:t xml:space="preserve"> “15 Things Veterans Want You </w:t>
      </w:r>
      <w:proofErr w:type="gramStart"/>
      <w:r w:rsidRPr="00F53A98">
        <w:rPr>
          <w:rFonts w:ascii="Mark Pro" w:hAnsi="Mark Pro"/>
          <w:b/>
          <w:bCs/>
          <w:color w:val="000000"/>
          <w:shd w:val="clear" w:color="auto" w:fill="FFFFFF"/>
        </w:rPr>
        <w:t>To</w:t>
      </w:r>
      <w:proofErr w:type="gramEnd"/>
      <w:r w:rsidRPr="00F53A98">
        <w:rPr>
          <w:rFonts w:ascii="Mark Pro" w:hAnsi="Mark Pro"/>
          <w:b/>
          <w:bCs/>
          <w:color w:val="000000"/>
          <w:shd w:val="clear" w:color="auto" w:fill="FFFFFF"/>
        </w:rPr>
        <w:t xml:space="preserve"> Know” in staff trainings</w:t>
      </w:r>
      <w:r w:rsidRPr="00F53A98">
        <w:rPr>
          <w:rStyle w:val="gfieldrequired"/>
          <w:rFonts w:ascii="Mark Pro" w:hAnsi="Mark Pro"/>
          <w:b/>
          <w:bCs/>
          <w:color w:val="C02B0A"/>
          <w:sz w:val="20"/>
          <w:szCs w:val="20"/>
          <w:shd w:val="clear" w:color="auto" w:fill="FFFFFF"/>
        </w:rPr>
        <w:t>*</w:t>
      </w:r>
    </w:p>
    <w:p w14:paraId="2D682AC9" w14:textId="11EC2755" w:rsidR="000A01CE" w:rsidRPr="00F53A98" w:rsidRDefault="000A01CE" w:rsidP="000A01CE">
      <w:pPr>
        <w:rPr>
          <w:rFonts w:ascii="Mark Pro" w:hAnsi="Mark Pro"/>
        </w:rPr>
      </w:pPr>
      <w:r w:rsidRPr="00F53A98">
        <w:rPr>
          <w:rFonts w:ascii="Mark Pro" w:hAnsi="Mark Pro"/>
        </w:rPr>
        <w:object w:dxaOrig="225" w:dyaOrig="225" w14:anchorId="49BF0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18pt;height:15.6pt" o:ole="">
            <v:imagedata r:id="rId10" o:title=""/>
          </v:shape>
          <w:control r:id="rId11" w:name="DefaultOcxName" w:shapeid="_x0000_i1092"/>
        </w:object>
      </w:r>
      <w:r w:rsidRPr="00F53A98">
        <w:rPr>
          <w:rFonts w:ascii="Mark Pro" w:hAnsi="Mark Pro"/>
          <w:color w:val="000000"/>
          <w:shd w:val="clear" w:color="auto" w:fill="FFFFFF"/>
        </w:rPr>
        <w:t> </w:t>
      </w:r>
      <w:r w:rsidRPr="00F53A98">
        <w:rPr>
          <w:rFonts w:ascii="Mark Pro" w:hAnsi="Mark Pro"/>
        </w:rPr>
        <w:t>Yes</w:t>
      </w:r>
    </w:p>
    <w:p w14:paraId="103E285B" w14:textId="77777777" w:rsidR="000A01CE" w:rsidRPr="004F728E" w:rsidRDefault="000A01CE" w:rsidP="000A01CE">
      <w:pPr>
        <w:shd w:val="clear" w:color="auto" w:fill="FFFFFF"/>
        <w:spacing w:after="0" w:line="240" w:lineRule="auto"/>
        <w:rPr>
          <w:rFonts w:ascii="Mark Pro" w:eastAsia="Times New Roman" w:hAnsi="Mark Pro" w:cs="Times New Roman"/>
          <w:color w:val="000000"/>
          <w:sz w:val="28"/>
          <w:szCs w:val="28"/>
        </w:rPr>
      </w:pPr>
      <w:r w:rsidRPr="004F728E">
        <w:rPr>
          <w:rFonts w:ascii="Mark Pro" w:eastAsia="Times New Roman" w:hAnsi="Mark Pro" w:cs="Times New Roman"/>
          <w:color w:val="000000"/>
          <w:sz w:val="28"/>
          <w:szCs w:val="28"/>
        </w:rPr>
        <w:t>Frequency of Staff and Volunteer Orientation</w:t>
      </w:r>
      <w:r w:rsidRPr="004F728E">
        <w:rPr>
          <w:rFonts w:ascii="Mark Pro" w:eastAsia="Times New Roman" w:hAnsi="Mark Pro" w:cs="Times New Roman"/>
          <w:color w:val="C02B0A"/>
          <w:sz w:val="28"/>
          <w:szCs w:val="28"/>
        </w:rPr>
        <w:t>*</w:t>
      </w:r>
    </w:p>
    <w:p w14:paraId="3B9EDB8A" w14:textId="0EB634F0" w:rsidR="000A01CE" w:rsidRPr="004F728E" w:rsidRDefault="000A01CE" w:rsidP="000A01CE">
      <w:pPr>
        <w:shd w:val="clear" w:color="auto" w:fill="FFFFFF"/>
        <w:spacing w:after="0" w:line="240" w:lineRule="auto"/>
        <w:rPr>
          <w:rFonts w:ascii="Mark Pro" w:eastAsia="Times New Roman" w:hAnsi="Mark Pro" w:cs="Times New Roman"/>
          <w:color w:val="000000"/>
          <w:sz w:val="28"/>
          <w:szCs w:val="28"/>
        </w:rPr>
      </w:pPr>
      <w:r w:rsidRPr="004F728E">
        <w:rPr>
          <w:rFonts w:ascii="Mark Pro" w:eastAsia="Times New Roman" w:hAnsi="Mark Pro" w:cs="Times New Roman"/>
          <w:color w:val="000000"/>
          <w:sz w:val="28"/>
          <w:szCs w:val="28"/>
        </w:rPr>
        <w:object w:dxaOrig="225" w:dyaOrig="225" w14:anchorId="4058CB76">
          <v:shape id="_x0000_i1095" type="#_x0000_t75" style="width:101.4pt;height:18pt" o:ole="">
            <v:imagedata r:id="rId12" o:title=""/>
          </v:shape>
          <w:control r:id="rId13" w:name="DefaultOcxName3" w:shapeid="_x0000_i1095"/>
        </w:object>
      </w:r>
    </w:p>
    <w:p w14:paraId="5859049D" w14:textId="3E950712" w:rsidR="000A01CE" w:rsidRPr="004F728E" w:rsidRDefault="000A01CE" w:rsidP="000A01CE">
      <w:pPr>
        <w:shd w:val="clear" w:color="auto" w:fill="FFFFFF"/>
        <w:spacing w:after="0" w:line="240" w:lineRule="auto"/>
        <w:rPr>
          <w:rFonts w:ascii="Mark Pro" w:eastAsia="Times New Roman" w:hAnsi="Mark Pro" w:cs="Times New Roman"/>
          <w:color w:val="000000"/>
          <w:sz w:val="28"/>
          <w:szCs w:val="28"/>
        </w:rPr>
      </w:pPr>
      <w:r w:rsidRPr="004F728E">
        <w:rPr>
          <w:rFonts w:ascii="Mark Pro" w:eastAsia="Times New Roman" w:hAnsi="Mark Pro" w:cs="Times New Roman"/>
          <w:color w:val="000000"/>
          <w:sz w:val="28"/>
          <w:szCs w:val="28"/>
        </w:rPr>
        <w:t>Total Number of Staff in Orientations and Trainings</w:t>
      </w:r>
      <w:r w:rsidRPr="004F728E">
        <w:rPr>
          <w:rFonts w:ascii="Mark Pro" w:eastAsia="Times New Roman" w:hAnsi="Mark Pro" w:cs="Times New Roman"/>
          <w:color w:val="C02B0A"/>
          <w:sz w:val="28"/>
          <w:szCs w:val="28"/>
        </w:rPr>
        <w:t>*</w:t>
      </w:r>
    </w:p>
    <w:p w14:paraId="6A12DFD0" w14:textId="357A3727" w:rsidR="000A01CE" w:rsidRPr="004F728E" w:rsidRDefault="000A01CE" w:rsidP="000A01CE">
      <w:pPr>
        <w:shd w:val="clear" w:color="auto" w:fill="FFFFFF"/>
        <w:spacing w:after="0" w:line="240" w:lineRule="auto"/>
        <w:rPr>
          <w:rFonts w:ascii="Mark Pro" w:eastAsia="Times New Roman" w:hAnsi="Mark Pro" w:cs="Times New Roman"/>
          <w:color w:val="000000"/>
          <w:sz w:val="28"/>
          <w:szCs w:val="28"/>
        </w:rPr>
      </w:pPr>
      <w:r w:rsidRPr="004F728E">
        <w:rPr>
          <w:rFonts w:ascii="Mark Pro" w:eastAsia="Times New Roman" w:hAnsi="Mark Pro" w:cs="Times New Roman"/>
          <w:color w:val="000000"/>
          <w:sz w:val="28"/>
          <w:szCs w:val="28"/>
        </w:rPr>
        <w:lastRenderedPageBreak/>
        <w:object w:dxaOrig="225" w:dyaOrig="225" w14:anchorId="29824F6D">
          <v:shape id="_x0000_i1099" type="#_x0000_t75" style="width:37.2pt;height:18pt" o:ole="">
            <v:imagedata r:id="rId14" o:title=""/>
          </v:shape>
          <w:control r:id="rId15" w:name="DefaultOcxName1" w:shapeid="_x0000_i1099"/>
        </w:object>
      </w:r>
    </w:p>
    <w:p w14:paraId="7121142A" w14:textId="77777777" w:rsidR="000A01CE" w:rsidRPr="004F728E" w:rsidRDefault="000A01CE" w:rsidP="000A01CE">
      <w:pPr>
        <w:shd w:val="clear" w:color="auto" w:fill="FFFFFF"/>
        <w:spacing w:after="0" w:line="240" w:lineRule="auto"/>
        <w:rPr>
          <w:rFonts w:ascii="Mark Pro" w:eastAsia="Times New Roman" w:hAnsi="Mark Pro" w:cs="Times New Roman"/>
          <w:color w:val="000000"/>
          <w:sz w:val="28"/>
          <w:szCs w:val="28"/>
        </w:rPr>
      </w:pPr>
      <w:r w:rsidRPr="004F728E">
        <w:rPr>
          <w:rFonts w:ascii="Mark Pro" w:eastAsia="Times New Roman" w:hAnsi="Mark Pro" w:cs="Times New Roman"/>
          <w:color w:val="000000"/>
          <w:sz w:val="28"/>
          <w:szCs w:val="28"/>
        </w:rPr>
        <w:t>Total Number of Volunteers in Orientations and Trainings</w:t>
      </w:r>
      <w:r w:rsidRPr="004F728E">
        <w:rPr>
          <w:rFonts w:ascii="Mark Pro" w:eastAsia="Times New Roman" w:hAnsi="Mark Pro" w:cs="Times New Roman"/>
          <w:color w:val="C02B0A"/>
          <w:sz w:val="28"/>
          <w:szCs w:val="28"/>
        </w:rPr>
        <w:t>*</w:t>
      </w:r>
    </w:p>
    <w:p w14:paraId="1D0F74CA" w14:textId="7BEBA4D6" w:rsidR="000A01CE" w:rsidRPr="004F728E" w:rsidRDefault="000A01CE" w:rsidP="000A01CE">
      <w:pPr>
        <w:shd w:val="clear" w:color="auto" w:fill="FFFFFF"/>
        <w:spacing w:after="0" w:line="240" w:lineRule="auto"/>
        <w:rPr>
          <w:rFonts w:ascii="Mark Pro" w:eastAsia="Times New Roman" w:hAnsi="Mark Pro" w:cs="Times New Roman"/>
          <w:color w:val="000000"/>
          <w:sz w:val="28"/>
          <w:szCs w:val="28"/>
        </w:rPr>
      </w:pPr>
      <w:r w:rsidRPr="004F728E">
        <w:rPr>
          <w:rFonts w:ascii="Mark Pro" w:eastAsia="Times New Roman" w:hAnsi="Mark Pro" w:cs="Times New Roman"/>
          <w:color w:val="000000"/>
          <w:sz w:val="28"/>
          <w:szCs w:val="28"/>
        </w:rPr>
        <w:object w:dxaOrig="225" w:dyaOrig="225" w14:anchorId="072DCF1C">
          <v:shape id="_x0000_i1103" type="#_x0000_t75" style="width:37.2pt;height:18pt" o:ole="">
            <v:imagedata r:id="rId14" o:title=""/>
          </v:shape>
          <w:control r:id="rId16" w:name="DefaultOcxName2" w:shapeid="_x0000_i1103"/>
        </w:object>
      </w:r>
    </w:p>
    <w:p w14:paraId="750021A7" w14:textId="77777777" w:rsidR="000A01CE" w:rsidRPr="00F53A98" w:rsidRDefault="000A01CE" w:rsidP="000A01CE">
      <w:pPr>
        <w:rPr>
          <w:rFonts w:ascii="Mark Pro" w:hAnsi="Mark Pro"/>
          <w:sz w:val="24"/>
          <w:szCs w:val="24"/>
        </w:rPr>
      </w:pPr>
    </w:p>
    <w:p w14:paraId="2117ED52" w14:textId="77777777" w:rsidR="000A01CE" w:rsidRPr="00E97430" w:rsidRDefault="000A01CE" w:rsidP="000A01CE">
      <w:pPr>
        <w:rPr>
          <w:rFonts w:ascii="Mark Pro" w:hAnsi="Mark Pro"/>
          <w:b/>
          <w:bCs/>
          <w:sz w:val="24"/>
          <w:szCs w:val="24"/>
        </w:rPr>
      </w:pPr>
      <w:r w:rsidRPr="00E97430">
        <w:rPr>
          <w:rFonts w:ascii="Mark Pro" w:hAnsi="Mark Pro"/>
          <w:b/>
          <w:bCs/>
          <w:sz w:val="24"/>
          <w:szCs w:val="24"/>
        </w:rPr>
        <w:t xml:space="preserve">Have a VA Accredited Agent on staff and/or relationship with Veteran Service Officer, have updated VA Fact Sheet </w:t>
      </w:r>
      <w:proofErr w:type="gramStart"/>
      <w:r w:rsidRPr="00E97430">
        <w:rPr>
          <w:rFonts w:ascii="Mark Pro" w:hAnsi="Mark Pro"/>
          <w:b/>
          <w:bCs/>
          <w:sz w:val="24"/>
          <w:szCs w:val="24"/>
        </w:rPr>
        <w:t>available</w:t>
      </w:r>
      <w:proofErr w:type="gramEnd"/>
    </w:p>
    <w:p w14:paraId="2DF81AC3" w14:textId="77777777" w:rsidR="000A01CE" w:rsidRPr="00E97430" w:rsidRDefault="000A01CE" w:rsidP="000A01CE">
      <w:pPr>
        <w:rPr>
          <w:rFonts w:ascii="Mark Pro" w:hAnsi="Mark Pro"/>
          <w:sz w:val="24"/>
          <w:szCs w:val="24"/>
        </w:rPr>
      </w:pPr>
      <w:r w:rsidRPr="00E97430">
        <w:rPr>
          <w:rFonts w:ascii="Mark Pro" w:hAnsi="Mark Pro"/>
          <w:sz w:val="24"/>
          <w:szCs w:val="24"/>
        </w:rPr>
        <w:t>Do you have an Accredited Agent on staff or a relationship with VSO?*</w:t>
      </w:r>
    </w:p>
    <w:p w14:paraId="2227789E" w14:textId="38A5EDB2" w:rsidR="000A01CE" w:rsidRPr="00E97430" w:rsidRDefault="000A01CE" w:rsidP="000A01CE">
      <w:pPr>
        <w:rPr>
          <w:rFonts w:ascii="Mark Pro" w:hAnsi="Mark Pro"/>
          <w:sz w:val="24"/>
          <w:szCs w:val="24"/>
        </w:rPr>
      </w:pPr>
      <w:r w:rsidRPr="00E97430">
        <w:rPr>
          <w:rFonts w:ascii="Mark Pro" w:hAnsi="Mark Pro"/>
          <w:sz w:val="24"/>
          <w:szCs w:val="24"/>
        </w:rPr>
        <w:object w:dxaOrig="225" w:dyaOrig="225" w14:anchorId="036F15BB">
          <v:shape id="_x0000_i1106" type="#_x0000_t75" style="width:18pt;height:15.6pt" o:ole="">
            <v:imagedata r:id="rId10" o:title=""/>
          </v:shape>
          <w:control r:id="rId17" w:name="DefaultOcxName4" w:shapeid="_x0000_i1106"/>
        </w:object>
      </w:r>
      <w:r w:rsidRPr="00E97430">
        <w:rPr>
          <w:rFonts w:ascii="Mark Pro" w:hAnsi="Mark Pro"/>
          <w:sz w:val="24"/>
          <w:szCs w:val="24"/>
        </w:rPr>
        <w:t> Yes</w:t>
      </w:r>
    </w:p>
    <w:p w14:paraId="5F4B0DB4" w14:textId="77777777" w:rsidR="000A01CE" w:rsidRPr="00F53A98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sz w:val="24"/>
          <w:szCs w:val="24"/>
        </w:rPr>
        <w:t>Upload Updated VA Fact Sheet*</w:t>
      </w:r>
      <w:r w:rsidRPr="00F53A98">
        <w:rPr>
          <w:rFonts w:ascii="Mark Pro" w:hAnsi="Mark Pro"/>
          <w:sz w:val="24"/>
          <w:szCs w:val="24"/>
        </w:rPr>
        <w:t xml:space="preserve"> </w:t>
      </w:r>
      <w:r w:rsidRPr="00F53A98">
        <w:rPr>
          <w:rFonts w:ascii="Mark Pro" w:hAnsi="Mark Pro"/>
          <w:color w:val="000000"/>
          <w:sz w:val="23"/>
          <w:szCs w:val="23"/>
          <w:shd w:val="clear" w:color="auto" w:fill="FFFFFF"/>
        </w:rPr>
        <w:t xml:space="preserve">Accepted file types: pdf, doc, docx, </w:t>
      </w:r>
      <w:proofErr w:type="spellStart"/>
      <w:r w:rsidRPr="00F53A98">
        <w:rPr>
          <w:rFonts w:ascii="Mark Pro" w:hAnsi="Mark Pro"/>
          <w:color w:val="000000"/>
          <w:sz w:val="23"/>
          <w:szCs w:val="23"/>
          <w:shd w:val="clear" w:color="auto" w:fill="FFFFFF"/>
        </w:rPr>
        <w:t>xls</w:t>
      </w:r>
      <w:proofErr w:type="spellEnd"/>
      <w:r w:rsidRPr="00F53A98">
        <w:rPr>
          <w:rFonts w:ascii="Mark Pro" w:hAnsi="Mark Pro"/>
          <w:color w:val="000000"/>
          <w:sz w:val="23"/>
          <w:szCs w:val="23"/>
          <w:shd w:val="clear" w:color="auto" w:fill="FFFFFF"/>
        </w:rPr>
        <w:t>, xlsx, ppt, pptx, Max. file size: 50 MB, Max. files: 1.</w:t>
      </w:r>
    </w:p>
    <w:p w14:paraId="5106525A" w14:textId="77777777" w:rsidR="000A01CE" w:rsidRPr="00E97430" w:rsidRDefault="000A01CE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  <w:t>VA Services</w:t>
      </w:r>
    </w:p>
    <w:p w14:paraId="7A923057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Number enrolled in VA prior to admission*</w:t>
      </w:r>
    </w:p>
    <w:p w14:paraId="55557E27" w14:textId="2C786CC2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57A14F05">
          <v:shape id="_x0000_i1110" type="#_x0000_t75" style="width:44.4pt;height:18pt" o:ole="">
            <v:imagedata r:id="rId18" o:title=""/>
          </v:shape>
          <w:control r:id="rId19" w:name="DefaultOcxName5" w:shapeid="_x0000_i1110"/>
        </w:object>
      </w:r>
    </w:p>
    <w:p w14:paraId="4BD58472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Number receiving VA Benefits at time of admission*</w:t>
      </w:r>
    </w:p>
    <w:p w14:paraId="5946E0EE" w14:textId="4C8C687A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62615379">
          <v:shape id="_x0000_i1114" type="#_x0000_t75" style="width:44.4pt;height:18pt" o:ole="">
            <v:imagedata r:id="rId18" o:title=""/>
          </v:shape>
          <w:control r:id="rId20" w:name="DefaultOcxName11" w:shapeid="_x0000_i1114"/>
        </w:object>
      </w:r>
    </w:p>
    <w:p w14:paraId="0F2FEA4C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Number who requested and/or assisted with enrolling in benefits at time of admission*</w:t>
      </w:r>
    </w:p>
    <w:p w14:paraId="3C3C254D" w14:textId="0D70785F" w:rsidR="000A01CE" w:rsidRPr="00F53A98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4ACC2EEF">
          <v:shape id="_x0000_i1118" type="#_x0000_t75" style="width:44.4pt;height:18pt" o:ole="">
            <v:imagedata r:id="rId18" o:title=""/>
          </v:shape>
          <w:control r:id="rId21" w:name="DefaultOcxName21" w:shapeid="_x0000_i1118"/>
        </w:object>
      </w:r>
    </w:p>
    <w:p w14:paraId="6A6FBD95" w14:textId="77777777" w:rsidR="000A01CE" w:rsidRPr="00E97430" w:rsidRDefault="000A01CE" w:rsidP="000A01CE">
      <w:pPr>
        <w:shd w:val="clear" w:color="auto" w:fill="FFFFFF"/>
        <w:spacing w:after="0" w:line="240" w:lineRule="auto"/>
        <w:rPr>
          <w:rFonts w:ascii="Mark Pro" w:eastAsia="Times New Roman" w:hAnsi="Mark Pro" w:cs="Times New Roman"/>
          <w:color w:val="000000"/>
          <w:sz w:val="24"/>
          <w:szCs w:val="24"/>
        </w:rPr>
      </w:pPr>
      <w:r w:rsidRPr="00E97430">
        <w:rPr>
          <w:rFonts w:ascii="Mark Pro" w:eastAsia="Times New Roman" w:hAnsi="Mark Pro" w:cs="Times New Roman"/>
          <w:color w:val="000000"/>
          <w:sz w:val="24"/>
          <w:szCs w:val="24"/>
        </w:rPr>
        <w:t>Number who refused or declined VA benefits</w:t>
      </w:r>
      <w:r w:rsidRPr="00E97430">
        <w:rPr>
          <w:rFonts w:ascii="Mark Pro" w:eastAsia="Times New Roman" w:hAnsi="Mark Pro" w:cs="Times New Roman"/>
          <w:color w:val="C02B0A"/>
          <w:sz w:val="20"/>
          <w:szCs w:val="20"/>
        </w:rPr>
        <w:t>*</w:t>
      </w:r>
    </w:p>
    <w:p w14:paraId="5BC8E953" w14:textId="48DF532F" w:rsidR="000A01CE" w:rsidRPr="00E97430" w:rsidRDefault="000A01CE" w:rsidP="000A01CE">
      <w:pPr>
        <w:shd w:val="clear" w:color="auto" w:fill="FFFFFF"/>
        <w:spacing w:after="0" w:line="240" w:lineRule="auto"/>
        <w:rPr>
          <w:rFonts w:ascii="Mark Pro" w:eastAsia="Times New Roman" w:hAnsi="Mark Pro" w:cs="Times New Roman"/>
          <w:color w:val="000000"/>
          <w:sz w:val="24"/>
          <w:szCs w:val="24"/>
        </w:rPr>
      </w:pPr>
      <w:r w:rsidRPr="00E97430">
        <w:rPr>
          <w:rFonts w:ascii="Mark Pro" w:eastAsia="Times New Roman" w:hAnsi="Mark Pro" w:cs="Times New Roman"/>
          <w:color w:val="000000"/>
          <w:sz w:val="24"/>
          <w:szCs w:val="24"/>
        </w:rPr>
        <w:object w:dxaOrig="225" w:dyaOrig="225" w14:anchorId="163168D5">
          <v:shape id="_x0000_i1122" type="#_x0000_t75" style="width:44.4pt;height:18pt" o:ole="">
            <v:imagedata r:id="rId18" o:title=""/>
          </v:shape>
          <w:control r:id="rId22" w:name="DefaultOcxName6" w:shapeid="_x0000_i1122"/>
        </w:object>
      </w:r>
    </w:p>
    <w:p w14:paraId="45ABFA15" w14:textId="77777777" w:rsidR="000A01CE" w:rsidRPr="00F53A98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</w:p>
    <w:p w14:paraId="3EEDA5CF" w14:textId="1FC8E6E7" w:rsidR="00F53A98" w:rsidRPr="0001355E" w:rsidRDefault="001C4F26" w:rsidP="00F53A98">
      <w:pPr>
        <w:rPr>
          <w:rFonts w:ascii="Mark Pro" w:hAnsi="Mark Pro"/>
          <w:b/>
          <w:bCs/>
          <w:color w:val="000000" w:themeColor="text1"/>
          <w:sz w:val="23"/>
          <w:szCs w:val="23"/>
          <w:shd w:val="clear" w:color="auto" w:fill="FFFFFF"/>
        </w:rPr>
      </w:pPr>
      <w:r w:rsidRPr="0001355E">
        <w:rPr>
          <w:rFonts w:ascii="Mark Pro" w:hAnsi="Mark Pro"/>
          <w:b/>
          <w:bCs/>
          <w:color w:val="000000" w:themeColor="text1"/>
          <w:sz w:val="23"/>
          <w:szCs w:val="23"/>
          <w:shd w:val="clear" w:color="auto" w:fill="FFFFFF"/>
        </w:rPr>
        <w:t>Vietnam Veteran, Combat Era Veteran, and Trauma Informed Care training options:</w:t>
      </w:r>
    </w:p>
    <w:tbl>
      <w:tblPr>
        <w:tblStyle w:val="TableGrid"/>
        <w:tblpPr w:leftFromText="180" w:rightFromText="180" w:vertAnchor="text" w:horzAnchor="margin" w:tblpY="313"/>
        <w:tblW w:w="12824" w:type="dxa"/>
        <w:tblLook w:val="04A0" w:firstRow="1" w:lastRow="0" w:firstColumn="1" w:lastColumn="0" w:noHBand="0" w:noVBand="1"/>
      </w:tblPr>
      <w:tblGrid>
        <w:gridCol w:w="3085"/>
        <w:gridCol w:w="3085"/>
        <w:gridCol w:w="3086"/>
        <w:gridCol w:w="3568"/>
      </w:tblGrid>
      <w:tr w:rsidR="000A01CE" w:rsidRPr="00F53A98" w14:paraId="0941EDBE" w14:textId="77777777" w:rsidTr="00A22613">
        <w:trPr>
          <w:trHeight w:val="791"/>
        </w:trPr>
        <w:tc>
          <w:tcPr>
            <w:tcW w:w="3085" w:type="dxa"/>
          </w:tcPr>
          <w:p w14:paraId="57539001" w14:textId="6698782A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Education Name</w:t>
            </w:r>
            <w:r w:rsidR="00F53A98"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3085" w:type="dxa"/>
          </w:tcPr>
          <w:p w14:paraId="3BC84A6F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Frequency of Education</w:t>
            </w:r>
          </w:p>
        </w:tc>
        <w:tc>
          <w:tcPr>
            <w:tcW w:w="3086" w:type="dxa"/>
          </w:tcPr>
          <w:p w14:paraId="0DDC5686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Number of staff/volunteer participants </w:t>
            </w:r>
          </w:p>
        </w:tc>
        <w:tc>
          <w:tcPr>
            <w:tcW w:w="3568" w:type="dxa"/>
          </w:tcPr>
          <w:p w14:paraId="58F0101F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Key resources</w:t>
            </w:r>
          </w:p>
          <w:p w14:paraId="0CA74D02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(Flyer, presentation, link to video)</w:t>
            </w:r>
          </w:p>
        </w:tc>
      </w:tr>
      <w:tr w:rsidR="00F53A98" w:rsidRPr="00F53A98" w14:paraId="06618670" w14:textId="77777777" w:rsidTr="00A22613">
        <w:trPr>
          <w:trHeight w:val="791"/>
        </w:trPr>
        <w:tc>
          <w:tcPr>
            <w:tcW w:w="3085" w:type="dxa"/>
          </w:tcPr>
          <w:p w14:paraId="414A4559" w14:textId="548E8BDF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Edu 1</w:t>
            </w:r>
            <w:r w:rsidR="00F53A98"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5953516E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6C67CA97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64D3F6B1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32ABDD9C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F53A98" w:rsidRPr="00F53A98" w14:paraId="0FD51AA3" w14:textId="77777777" w:rsidTr="00A22613">
        <w:trPr>
          <w:trHeight w:val="791"/>
        </w:trPr>
        <w:tc>
          <w:tcPr>
            <w:tcW w:w="3085" w:type="dxa"/>
          </w:tcPr>
          <w:p w14:paraId="666F2537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Edu 2</w:t>
            </w:r>
          </w:p>
        </w:tc>
        <w:tc>
          <w:tcPr>
            <w:tcW w:w="3085" w:type="dxa"/>
          </w:tcPr>
          <w:p w14:paraId="50F3A777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2E6C5D11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0E3B310B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0A01CE" w:rsidRPr="00F53A98" w14:paraId="2C588DB3" w14:textId="77777777" w:rsidTr="00A22613">
        <w:trPr>
          <w:trHeight w:val="791"/>
        </w:trPr>
        <w:tc>
          <w:tcPr>
            <w:tcW w:w="3085" w:type="dxa"/>
          </w:tcPr>
          <w:p w14:paraId="7D6B960F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Edu 3</w:t>
            </w:r>
          </w:p>
        </w:tc>
        <w:tc>
          <w:tcPr>
            <w:tcW w:w="3085" w:type="dxa"/>
          </w:tcPr>
          <w:p w14:paraId="2368BC28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04070401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1C315A0E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0A01CE" w:rsidRPr="00F53A98" w14:paraId="1ECBAB6C" w14:textId="77777777" w:rsidTr="00A22613">
        <w:trPr>
          <w:trHeight w:val="791"/>
        </w:trPr>
        <w:tc>
          <w:tcPr>
            <w:tcW w:w="3085" w:type="dxa"/>
          </w:tcPr>
          <w:p w14:paraId="5C40D1DC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Edu 4</w:t>
            </w:r>
          </w:p>
        </w:tc>
        <w:tc>
          <w:tcPr>
            <w:tcW w:w="3085" w:type="dxa"/>
          </w:tcPr>
          <w:p w14:paraId="3DBFC9DA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01AF7D60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446982CC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</w:tbl>
    <w:p w14:paraId="067C1A84" w14:textId="77777777" w:rsidR="000A01CE" w:rsidRPr="00F53A98" w:rsidRDefault="000A01CE" w:rsidP="000A01CE">
      <w:pPr>
        <w:rPr>
          <w:rFonts w:ascii="Mark Pro" w:hAnsi="Mark Pro"/>
          <w:color w:val="FF0000"/>
          <w:sz w:val="23"/>
          <w:szCs w:val="23"/>
          <w:shd w:val="clear" w:color="auto" w:fill="FFFFFF"/>
        </w:rPr>
      </w:pPr>
    </w:p>
    <w:p w14:paraId="6211E9FB" w14:textId="3B13D2BF" w:rsidR="000A01CE" w:rsidRPr="00F53A98" w:rsidRDefault="000A01CE" w:rsidP="000A01CE">
      <w:pPr>
        <w:rPr>
          <w:rFonts w:ascii="Mark Pro" w:hAnsi="Mark Pro"/>
          <w:color w:val="FF0000"/>
          <w:sz w:val="23"/>
          <w:szCs w:val="23"/>
          <w:shd w:val="clear" w:color="auto" w:fill="FFFFFF"/>
        </w:rPr>
      </w:pPr>
    </w:p>
    <w:p w14:paraId="09CA2DBF" w14:textId="72D11C4D" w:rsidR="00CF25DB" w:rsidRPr="005A0388" w:rsidRDefault="00F03949" w:rsidP="00F53A98">
      <w:pPr>
        <w:rPr>
          <w:rFonts w:ascii="Mark Pro" w:hAnsi="Mark Pro"/>
          <w:highlight w:val="yellow"/>
        </w:rPr>
      </w:pPr>
      <w:bookmarkStart w:id="0" w:name="_Hlk83972067"/>
      <w:proofErr w:type="gramStart"/>
      <w:r w:rsidRPr="005A0388">
        <w:rPr>
          <w:rFonts w:ascii="Mark Pro" w:hAnsi="Mark Pro"/>
          <w:highlight w:val="yellow"/>
        </w:rPr>
        <w:t>We’re</w:t>
      </w:r>
      <w:proofErr w:type="gramEnd"/>
      <w:r w:rsidR="00CF25DB" w:rsidRPr="005A0388">
        <w:rPr>
          <w:rFonts w:ascii="Mark Pro" w:hAnsi="Mark Pro"/>
          <w:highlight w:val="yellow"/>
        </w:rPr>
        <w:t xml:space="preserve"> doing our best to add </w:t>
      </w:r>
      <w:r w:rsidRPr="005A0388">
        <w:rPr>
          <w:rFonts w:ascii="Mark Pro" w:hAnsi="Mark Pro"/>
          <w:highlight w:val="yellow"/>
        </w:rPr>
        <w:t>more</w:t>
      </w:r>
      <w:r w:rsidR="00CF25DB" w:rsidRPr="005A0388">
        <w:rPr>
          <w:rFonts w:ascii="Mark Pro" w:hAnsi="Mark Pro"/>
          <w:highlight w:val="yellow"/>
        </w:rPr>
        <w:t xml:space="preserve"> training options for staff to use. </w:t>
      </w:r>
    </w:p>
    <w:bookmarkEnd w:id="0"/>
    <w:p w14:paraId="472CD0DA" w14:textId="77777777" w:rsidR="0001355E" w:rsidRPr="005A0388" w:rsidRDefault="0001355E" w:rsidP="0001355E">
      <w:pPr>
        <w:rPr>
          <w:rFonts w:ascii="Mark Pro" w:eastAsia="Times New Roman" w:hAnsi="Mark Pro"/>
          <w:highlight w:val="yellow"/>
        </w:rPr>
      </w:pPr>
      <w:r w:rsidRPr="005A0388">
        <w:rPr>
          <w:rFonts w:ascii="Mark Pro" w:hAnsi="Mark Pro"/>
          <w:b/>
          <w:bCs/>
          <w:highlight w:val="yellow"/>
        </w:rPr>
        <w:t>Staff who have not viewed</w:t>
      </w:r>
      <w:r w:rsidRPr="005A0388">
        <w:rPr>
          <w:rFonts w:ascii="Mark Pro" w:hAnsi="Mark Pro"/>
          <w:highlight w:val="yellow"/>
        </w:rPr>
        <w:t xml:space="preserve"> the </w:t>
      </w:r>
      <w:hyperlink r:id="rId23" w:tgtFrame="_blank" w:history="1">
        <w:r w:rsidRPr="005A0388">
          <w:rPr>
            <w:rStyle w:val="Hyperlink"/>
            <w:rFonts w:ascii="Mark Pro" w:hAnsi="Mark Pro"/>
            <w:color w:val="4A6EE0"/>
            <w:highlight w:val="yellow"/>
          </w:rPr>
          <w:t>Posttraumatic Stress Disorder in Vietnam Veterans</w:t>
        </w:r>
      </w:hyperlink>
      <w:r w:rsidRPr="005A0388">
        <w:rPr>
          <w:rFonts w:ascii="Mark Pro" w:hAnsi="Mark Pro"/>
          <w:highlight w:val="yellow"/>
        </w:rPr>
        <w:t>,</w:t>
      </w:r>
      <w:hyperlink r:id="rId24" w:tgtFrame="_blank" w:history="1">
        <w:r w:rsidRPr="005A0388">
          <w:rPr>
            <w:rStyle w:val="Hyperlink"/>
            <w:rFonts w:ascii="Mark Pro" w:hAnsi="Mark Pro"/>
            <w:color w:val="4A6EE0"/>
            <w:highlight w:val="yellow"/>
          </w:rPr>
          <w:t> Suicide Prevention in Vietnam Veterans</w:t>
        </w:r>
      </w:hyperlink>
      <w:r w:rsidRPr="005A0388">
        <w:rPr>
          <w:rFonts w:ascii="Mark Pro" w:hAnsi="Mark Pro"/>
          <w:highlight w:val="yellow"/>
        </w:rPr>
        <w:t>, </w:t>
      </w:r>
      <w:hyperlink r:id="rId25" w:tgtFrame="_blank" w:history="1">
        <w:r w:rsidRPr="005A0388">
          <w:rPr>
            <w:rStyle w:val="Hyperlink"/>
            <w:rFonts w:ascii="Mark Pro" w:hAnsi="Mark Pro"/>
            <w:color w:val="4A6EE0"/>
            <w:highlight w:val="yellow"/>
          </w:rPr>
          <w:t>Moral Injury in Vietnam Veterans</w:t>
        </w:r>
      </w:hyperlink>
      <w:r w:rsidRPr="005A0388">
        <w:rPr>
          <w:rFonts w:ascii="Mark Pro" w:hAnsi="Mark Pro"/>
          <w:highlight w:val="yellow"/>
        </w:rPr>
        <w:t xml:space="preserve"> training videos </w:t>
      </w:r>
      <w:r w:rsidRPr="005A0388">
        <w:rPr>
          <w:rFonts w:ascii="Mark Pro" w:eastAsia="Times New Roman" w:hAnsi="Mark Pro"/>
          <w:highlight w:val="yellow"/>
        </w:rPr>
        <w:t xml:space="preserve">will be required to complete them. </w:t>
      </w:r>
      <w:r w:rsidRPr="005A0388">
        <w:rPr>
          <w:rFonts w:ascii="Mark Pro" w:hAnsi="Mark Pro"/>
          <w:highlight w:val="yellow"/>
        </w:rPr>
        <w:t>However, those who completed those trainings last year can view </w:t>
      </w:r>
      <w:r w:rsidRPr="005A0388">
        <w:rPr>
          <w:rStyle w:val="Strong"/>
          <w:rFonts w:ascii="Mark Pro" w:hAnsi="Mark Pro"/>
          <w:color w:val="0E101A"/>
          <w:highlight w:val="yellow"/>
        </w:rPr>
        <w:t>one</w:t>
      </w:r>
      <w:r w:rsidRPr="005A0388">
        <w:rPr>
          <w:rFonts w:ascii="Mark Pro" w:hAnsi="Mark Pro"/>
          <w:highlight w:val="yellow"/>
        </w:rPr>
        <w:t> of the following options to fulfill this educational requirement.  </w:t>
      </w:r>
    </w:p>
    <w:p w14:paraId="668D2F7D" w14:textId="77777777" w:rsidR="0001355E" w:rsidRPr="005A0388" w:rsidRDefault="0001355E" w:rsidP="0001355E">
      <w:pPr>
        <w:rPr>
          <w:rFonts w:ascii="Mark Pro" w:hAnsi="Mark Pro"/>
          <w:b/>
          <w:bCs/>
          <w:highlight w:val="yellow"/>
        </w:rPr>
      </w:pPr>
      <w:r w:rsidRPr="005A0388">
        <w:rPr>
          <w:rFonts w:ascii="Mark Pro" w:hAnsi="Mark Pro"/>
          <w:b/>
          <w:bCs/>
          <w:highlight w:val="yellow"/>
        </w:rPr>
        <w:t>*Please note more trainings will be added and instructions on how to report in the portal will be coming soon.</w:t>
      </w:r>
    </w:p>
    <w:p w14:paraId="5163B5E3" w14:textId="77777777" w:rsidR="0001355E" w:rsidRPr="005A0388" w:rsidRDefault="0001355E" w:rsidP="0001355E">
      <w:pPr>
        <w:rPr>
          <w:rFonts w:ascii="Mark Pro" w:hAnsi="Mark Pro"/>
          <w:highlight w:val="yellow"/>
        </w:rPr>
      </w:pPr>
    </w:p>
    <w:p w14:paraId="79459962" w14:textId="77777777" w:rsidR="0001355E" w:rsidRPr="005A0388" w:rsidRDefault="0001355E" w:rsidP="0001355E">
      <w:pPr>
        <w:rPr>
          <w:rStyle w:val="Hyperlink"/>
          <w:rFonts w:ascii="Mark Pro" w:hAnsi="Mark Pro"/>
          <w:highlight w:val="yellow"/>
        </w:rPr>
      </w:pPr>
      <w:r w:rsidRPr="005A0388">
        <w:rPr>
          <w:rFonts w:ascii="Mark Pro" w:hAnsi="Mark Pro"/>
          <w:b/>
          <w:bCs/>
          <w:highlight w:val="yellow"/>
        </w:rPr>
        <w:lastRenderedPageBreak/>
        <w:t>Option 1:</w:t>
      </w:r>
      <w:r w:rsidRPr="005A0388">
        <w:rPr>
          <w:rFonts w:ascii="Mark Pro" w:hAnsi="Mark Pro"/>
          <w:highlight w:val="yellow"/>
        </w:rPr>
        <w:t xml:space="preserve"> View the entire Supporting Military Veterans with PTSD at the End of Life: Video Illustrations </w:t>
      </w:r>
      <w:r w:rsidRPr="005A0388">
        <w:rPr>
          <w:rFonts w:ascii="Mark Pro" w:hAnsi="Mark Pro"/>
          <w:highlight w:val="yellow"/>
        </w:rPr>
        <w:fldChar w:fldCharType="begin"/>
      </w:r>
      <w:r w:rsidRPr="005A0388">
        <w:rPr>
          <w:rFonts w:ascii="Mark Pro" w:hAnsi="Mark Pro"/>
          <w:highlight w:val="yellow"/>
        </w:rPr>
        <w:instrText xml:space="preserve"> HYPERLINK "https://www.wehonorveterans.org/resource-library/supporting-military-veterans-with-ptsd-at-the-end-of-life-video-illustrations-live-webinar/" </w:instrText>
      </w:r>
      <w:r w:rsidRPr="005A0388">
        <w:rPr>
          <w:rFonts w:ascii="Mark Pro" w:hAnsi="Mark Pro"/>
          <w:highlight w:val="yellow"/>
        </w:rPr>
      </w:r>
      <w:r w:rsidRPr="005A0388">
        <w:rPr>
          <w:rFonts w:ascii="Mark Pro" w:hAnsi="Mark Pro"/>
          <w:highlight w:val="yellow"/>
        </w:rPr>
        <w:fldChar w:fldCharType="separate"/>
      </w:r>
      <w:r w:rsidRPr="005A0388">
        <w:rPr>
          <w:rStyle w:val="Hyperlink"/>
          <w:rFonts w:ascii="Mark Pro" w:hAnsi="Mark Pro"/>
          <w:highlight w:val="yellow"/>
        </w:rPr>
        <w:t xml:space="preserve">live webinar with researchers with discussions of the video illustrations. </w:t>
      </w:r>
    </w:p>
    <w:p w14:paraId="4D9289D4" w14:textId="4C23BFF4" w:rsidR="0001355E" w:rsidRPr="005A0388" w:rsidRDefault="0001355E" w:rsidP="0001355E">
      <w:pPr>
        <w:rPr>
          <w:rFonts w:ascii="Mark Pro" w:hAnsi="Mark Pro"/>
          <w:highlight w:val="yellow"/>
        </w:rPr>
      </w:pPr>
      <w:r w:rsidRPr="005A0388">
        <w:rPr>
          <w:rFonts w:ascii="Mark Pro" w:hAnsi="Mark Pro"/>
          <w:highlight w:val="yellow"/>
        </w:rPr>
        <w:fldChar w:fldCharType="end"/>
      </w:r>
      <w:r w:rsidRPr="005A0388">
        <w:rPr>
          <w:rFonts w:ascii="Mark Pro" w:hAnsi="Mark Pro"/>
          <w:b/>
          <w:bCs/>
          <w:highlight w:val="yellow"/>
        </w:rPr>
        <w:t xml:space="preserve">Option 2: </w:t>
      </w:r>
      <w:r w:rsidRPr="005A0388">
        <w:rPr>
          <w:rFonts w:ascii="Mark Pro" w:hAnsi="Mark Pro"/>
          <w:highlight w:val="yellow"/>
        </w:rPr>
        <w:t>Watch the Supporting Military Veterans with PTSD at the End of Life: Video Illustrations</w:t>
      </w:r>
      <w:r w:rsidRPr="005A0388">
        <w:rPr>
          <w:rStyle w:val="Hyperlink"/>
          <w:rFonts w:ascii="Mark Pro" w:hAnsi="Mark Pro"/>
          <w:highlight w:val="yellow"/>
        </w:rPr>
        <w:t xml:space="preserve"> </w:t>
      </w:r>
      <w:hyperlink r:id="rId26" w:history="1">
        <w:r w:rsidRPr="005A0388">
          <w:rPr>
            <w:rStyle w:val="Hyperlink"/>
            <w:rFonts w:ascii="Mark Pro" w:hAnsi="Mark Pro"/>
            <w:highlight w:val="yellow"/>
          </w:rPr>
          <w:t>three videos</w:t>
        </w:r>
      </w:hyperlink>
      <w:r w:rsidRPr="005A0388">
        <w:rPr>
          <w:rFonts w:ascii="Mark Pro" w:hAnsi="Mark Pro"/>
          <w:highlight w:val="yellow"/>
        </w:rPr>
        <w:t xml:space="preserve"> and complete the associated video guide. </w:t>
      </w:r>
    </w:p>
    <w:p w14:paraId="09BE680E" w14:textId="77777777" w:rsidR="0001355E" w:rsidRPr="005A0388" w:rsidRDefault="008A2B8F" w:rsidP="0001355E">
      <w:pPr>
        <w:pStyle w:val="ListParagraph"/>
        <w:numPr>
          <w:ilvl w:val="0"/>
          <w:numId w:val="4"/>
        </w:numPr>
        <w:rPr>
          <w:rFonts w:ascii="Mark Pro" w:hAnsi="Mark Pro"/>
          <w:highlight w:val="yellow"/>
        </w:rPr>
      </w:pPr>
      <w:hyperlink r:id="rId27" w:history="1">
        <w:r w:rsidR="0001355E" w:rsidRPr="005A0388">
          <w:rPr>
            <w:rStyle w:val="Hyperlink"/>
            <w:rFonts w:ascii="Mark Pro" w:hAnsi="Mark Pro"/>
            <w:highlight w:val="yellow"/>
          </w:rPr>
          <w:t>Video 1 Study Guide: Recognizing Trauma and Symptoms of PTSD at End of Life</w:t>
        </w:r>
      </w:hyperlink>
    </w:p>
    <w:p w14:paraId="68AA92FC" w14:textId="77777777" w:rsidR="0001355E" w:rsidRPr="005A0388" w:rsidRDefault="008A2B8F" w:rsidP="0001355E">
      <w:pPr>
        <w:pStyle w:val="ListParagraph"/>
        <w:numPr>
          <w:ilvl w:val="0"/>
          <w:numId w:val="4"/>
        </w:numPr>
        <w:rPr>
          <w:rFonts w:ascii="Mark Pro" w:hAnsi="Mark Pro"/>
          <w:highlight w:val="yellow"/>
        </w:rPr>
      </w:pPr>
      <w:hyperlink r:id="rId28" w:history="1">
        <w:r w:rsidR="0001355E" w:rsidRPr="005A0388">
          <w:rPr>
            <w:rStyle w:val="Hyperlink"/>
            <w:rFonts w:ascii="Mark Pro" w:hAnsi="Mark Pro"/>
            <w:highlight w:val="yellow"/>
          </w:rPr>
          <w:t>Video 2 Study Guide: Responding to Trauma Disclosures</w:t>
        </w:r>
      </w:hyperlink>
    </w:p>
    <w:p w14:paraId="72D5CCB3" w14:textId="1287E3F6" w:rsidR="0001355E" w:rsidRPr="005A0388" w:rsidRDefault="008A2B8F" w:rsidP="0001355E">
      <w:pPr>
        <w:pStyle w:val="ListParagraph"/>
        <w:numPr>
          <w:ilvl w:val="0"/>
          <w:numId w:val="4"/>
        </w:numPr>
        <w:rPr>
          <w:rFonts w:ascii="Mark Pro" w:hAnsi="Mark Pro"/>
          <w:highlight w:val="yellow"/>
        </w:rPr>
      </w:pPr>
      <w:hyperlink r:id="rId29" w:history="1">
        <w:r w:rsidR="0001355E" w:rsidRPr="005A0388">
          <w:rPr>
            <w:rStyle w:val="Hyperlink"/>
            <w:rFonts w:ascii="Mark Pro" w:hAnsi="Mark Pro"/>
            <w:highlight w:val="yellow"/>
          </w:rPr>
          <w:t>Video 3 Study Guide: Cognitive Impairment and PTSD</w:t>
        </w:r>
      </w:hyperlink>
      <w:r w:rsidR="0001355E" w:rsidRPr="005A0388">
        <w:rPr>
          <w:rFonts w:ascii="Mark Pro" w:hAnsi="Mark Pro"/>
          <w:highlight w:val="yellow"/>
        </w:rPr>
        <w:t xml:space="preserve"> </w:t>
      </w:r>
    </w:p>
    <w:p w14:paraId="02411290" w14:textId="77777777" w:rsidR="0001355E" w:rsidRPr="005A0388" w:rsidRDefault="0001355E" w:rsidP="0001355E">
      <w:pPr>
        <w:pStyle w:val="ListParagraph"/>
        <w:ind w:left="1176"/>
        <w:rPr>
          <w:rFonts w:ascii="Mark Pro" w:hAnsi="Mark Pro"/>
          <w:highlight w:val="yellow"/>
        </w:rPr>
      </w:pPr>
    </w:p>
    <w:p w14:paraId="0F1AD23C" w14:textId="77777777" w:rsidR="0001355E" w:rsidRPr="005A0388" w:rsidRDefault="0001355E" w:rsidP="0001355E">
      <w:pPr>
        <w:rPr>
          <w:rFonts w:ascii="Mark Pro" w:hAnsi="Mark Pro"/>
          <w:highlight w:val="yellow"/>
        </w:rPr>
      </w:pPr>
      <w:r w:rsidRPr="005A0388">
        <w:rPr>
          <w:rFonts w:ascii="Mark Pro" w:hAnsi="Mark Pro"/>
          <w:b/>
          <w:bCs/>
          <w:highlight w:val="yellow"/>
        </w:rPr>
        <w:t>Option 3:</w:t>
      </w:r>
      <w:r w:rsidRPr="005A0388">
        <w:rPr>
          <w:rFonts w:ascii="Mark Pro" w:hAnsi="Mark Pro"/>
          <w:highlight w:val="yellow"/>
        </w:rPr>
        <w:t xml:space="preserve"> More videos and trainings coming </w:t>
      </w:r>
      <w:proofErr w:type="gramStart"/>
      <w:r w:rsidRPr="005A0388">
        <w:rPr>
          <w:rFonts w:ascii="Mark Pro" w:hAnsi="Mark Pro"/>
          <w:highlight w:val="yellow"/>
        </w:rPr>
        <w:t>soon</w:t>
      </w:r>
      <w:proofErr w:type="gramEnd"/>
    </w:p>
    <w:p w14:paraId="5BD8D2F2" w14:textId="054D4CAC" w:rsidR="00F53A98" w:rsidRPr="00012411" w:rsidRDefault="00012411" w:rsidP="000A01CE">
      <w:pPr>
        <w:rPr>
          <w:rFonts w:ascii="Mark Pro" w:hAnsi="Mark Pro"/>
          <w:b/>
          <w:bCs/>
          <w:color w:val="000000"/>
          <w:sz w:val="28"/>
          <w:szCs w:val="28"/>
          <w:highlight w:val="yellow"/>
          <w:shd w:val="clear" w:color="auto" w:fill="FFFFFF"/>
        </w:rPr>
      </w:pPr>
      <w:r w:rsidRPr="00012411">
        <w:rPr>
          <w:rFonts w:ascii="Mark Pro" w:hAnsi="Mark Pro"/>
          <w:b/>
          <w:bCs/>
          <w:sz w:val="24"/>
          <w:szCs w:val="24"/>
          <w:highlight w:val="yellow"/>
        </w:rPr>
        <w:t>Staff who have not viewed the </w:t>
      </w:r>
      <w:hyperlink r:id="rId30" w:tgtFrame="_blank" w:history="1">
        <w:r w:rsidRPr="00012411">
          <w:rPr>
            <w:rStyle w:val="Hyperlink"/>
            <w:rFonts w:ascii="Mark Pro" w:hAnsi="Mark Pro"/>
            <w:b/>
            <w:bCs/>
            <w:color w:val="4A6EE0"/>
            <w:sz w:val="24"/>
            <w:szCs w:val="24"/>
            <w:highlight w:val="yellow"/>
          </w:rPr>
          <w:t>Posttraumatic Stress Disorder in Vietnam Veterans</w:t>
        </w:r>
      </w:hyperlink>
      <w:r w:rsidRPr="00012411">
        <w:rPr>
          <w:rFonts w:ascii="Mark Pro" w:hAnsi="Mark Pro"/>
          <w:b/>
          <w:bCs/>
          <w:sz w:val="24"/>
          <w:szCs w:val="24"/>
          <w:highlight w:val="yellow"/>
        </w:rPr>
        <w:t>,</w:t>
      </w:r>
      <w:hyperlink r:id="rId31" w:tgtFrame="_blank" w:history="1">
        <w:r w:rsidRPr="00012411">
          <w:rPr>
            <w:rStyle w:val="Hyperlink"/>
            <w:rFonts w:ascii="Mark Pro" w:hAnsi="Mark Pro"/>
            <w:b/>
            <w:bCs/>
            <w:color w:val="4A6EE0"/>
            <w:sz w:val="24"/>
            <w:szCs w:val="24"/>
            <w:highlight w:val="yellow"/>
          </w:rPr>
          <w:t> Suicide Prevention in Vietnam Veterans</w:t>
        </w:r>
      </w:hyperlink>
      <w:r w:rsidRPr="00012411">
        <w:rPr>
          <w:rFonts w:ascii="Mark Pro" w:hAnsi="Mark Pro"/>
          <w:b/>
          <w:bCs/>
          <w:sz w:val="24"/>
          <w:szCs w:val="24"/>
          <w:highlight w:val="yellow"/>
        </w:rPr>
        <w:t>, </w:t>
      </w:r>
      <w:hyperlink r:id="rId32" w:tgtFrame="_blank" w:history="1">
        <w:r w:rsidRPr="00012411">
          <w:rPr>
            <w:rStyle w:val="Hyperlink"/>
            <w:rFonts w:ascii="Mark Pro" w:hAnsi="Mark Pro"/>
            <w:b/>
            <w:bCs/>
            <w:color w:val="4A6EE0"/>
            <w:sz w:val="24"/>
            <w:szCs w:val="24"/>
            <w:highlight w:val="yellow"/>
          </w:rPr>
          <w:t>Moral Injury in Vietnam Veterans</w:t>
        </w:r>
      </w:hyperlink>
      <w:r w:rsidRPr="00012411">
        <w:rPr>
          <w:rFonts w:ascii="Mark Pro" w:hAnsi="Mark Pro"/>
          <w:b/>
          <w:bCs/>
          <w:sz w:val="24"/>
          <w:szCs w:val="24"/>
          <w:highlight w:val="yellow"/>
        </w:rPr>
        <w:t> training videos</w:t>
      </w:r>
      <w:r w:rsidR="00F53A98" w:rsidRPr="00012411">
        <w:rPr>
          <w:rFonts w:ascii="Mark Pro" w:hAnsi="Mark Pro"/>
          <w:b/>
          <w:bCs/>
          <w:color w:val="000000"/>
          <w:sz w:val="28"/>
          <w:szCs w:val="28"/>
          <w:highlight w:val="yellow"/>
          <w:shd w:val="clear" w:color="auto" w:fill="FFFFFF"/>
        </w:rPr>
        <w:t>:</w:t>
      </w:r>
    </w:p>
    <w:p w14:paraId="644A2C94" w14:textId="085C669A" w:rsidR="000A01CE" w:rsidRPr="005A0388" w:rsidRDefault="000A01CE" w:rsidP="000A01CE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Staff watched PTSD in Vietnam Veterans webinar*</w:t>
      </w:r>
    </w:p>
    <w:p w14:paraId="5263D7D0" w14:textId="5B017016" w:rsidR="00012411" w:rsidRPr="005A0388" w:rsidRDefault="000A01CE" w:rsidP="000A01CE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object w:dxaOrig="225" w:dyaOrig="225" w14:anchorId="008F7D56">
          <v:shape id="_x0000_i1125" type="#_x0000_t75" style="width:18pt;height:15.6pt" o:ole="">
            <v:imagedata r:id="rId33" o:title=""/>
          </v:shape>
          <w:control r:id="rId34" w:name="DefaultOcxName7" w:shapeid="_x0000_i1125"/>
        </w:object>
      </w: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 Y</w:t>
      </w:r>
      <w:r w:rsidR="00012411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es, No, N/A</w:t>
      </w:r>
    </w:p>
    <w:p w14:paraId="03F8656D" w14:textId="77777777" w:rsidR="000A01CE" w:rsidRPr="005A0388" w:rsidRDefault="000A01CE" w:rsidP="000A01CE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Number of staff and volunteers that watched PTSD in Vietnam Veterans webinar*</w:t>
      </w:r>
    </w:p>
    <w:p w14:paraId="6B57B487" w14:textId="0337CDEC" w:rsidR="000A01CE" w:rsidRPr="005A0388" w:rsidRDefault="000A01CE" w:rsidP="000A01CE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object w:dxaOrig="225" w:dyaOrig="225" w14:anchorId="1BC80A6F">
          <v:shape id="_x0000_i1129" type="#_x0000_t75" style="width:44.4pt;height:18pt" o:ole="">
            <v:imagedata r:id="rId18" o:title=""/>
          </v:shape>
          <w:control r:id="rId35" w:name="DefaultOcxName12" w:shapeid="_x0000_i1129"/>
        </w:object>
      </w:r>
    </w:p>
    <w:p w14:paraId="1EB58626" w14:textId="77777777" w:rsidR="000A01CE" w:rsidRPr="005A0388" w:rsidRDefault="000A01CE" w:rsidP="000A01CE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Staff watched Moral Injury in Vietnam Veterans webinar*</w:t>
      </w:r>
    </w:p>
    <w:p w14:paraId="34E810E2" w14:textId="7EC7EAC8" w:rsidR="000A01CE" w:rsidRPr="005A0388" w:rsidRDefault="000A01CE" w:rsidP="000A01CE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object w:dxaOrig="225" w:dyaOrig="225" w14:anchorId="64451505">
          <v:shape id="_x0000_i1132" type="#_x0000_t75" style="width:18pt;height:15.6pt" o:ole="">
            <v:imagedata r:id="rId33" o:title=""/>
          </v:shape>
          <w:control r:id="rId36" w:name="DefaultOcxName22" w:shapeid="_x0000_i1132"/>
        </w:object>
      </w: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 Yes</w:t>
      </w:r>
    </w:p>
    <w:p w14:paraId="45DC86F7" w14:textId="77777777" w:rsidR="000A01CE" w:rsidRPr="005A0388" w:rsidRDefault="000A01CE" w:rsidP="000A01CE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Number of staff and volunteers that watched Moral Injury in Vietnam Veterans webinar*</w:t>
      </w:r>
    </w:p>
    <w:p w14:paraId="38329BE8" w14:textId="0D38A483" w:rsidR="000A01CE" w:rsidRPr="005A0388" w:rsidRDefault="000A01CE" w:rsidP="000A01CE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object w:dxaOrig="225" w:dyaOrig="225" w14:anchorId="49445E35">
          <v:shape id="_x0000_i1136" type="#_x0000_t75" style="width:44.4pt;height:18pt" o:ole="">
            <v:imagedata r:id="rId18" o:title=""/>
          </v:shape>
          <w:control r:id="rId37" w:name="DefaultOcxName31" w:shapeid="_x0000_i1136"/>
        </w:object>
      </w:r>
    </w:p>
    <w:p w14:paraId="0893D586" w14:textId="77777777" w:rsidR="000A01CE" w:rsidRPr="005A0388" w:rsidRDefault="000A01CE" w:rsidP="000A01CE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Staff watched Suicide Prevention in Vietnam Veterans webinar*</w:t>
      </w:r>
    </w:p>
    <w:p w14:paraId="2A7318AC" w14:textId="263C68DA" w:rsidR="000A01CE" w:rsidRPr="005A0388" w:rsidRDefault="000A01CE" w:rsidP="000A01CE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lastRenderedPageBreak/>
        <w:object w:dxaOrig="225" w:dyaOrig="225" w14:anchorId="5EDF034D">
          <v:shape id="_x0000_i1139" type="#_x0000_t75" style="width:18pt;height:15.6pt" o:ole="">
            <v:imagedata r:id="rId33" o:title=""/>
          </v:shape>
          <w:control r:id="rId38" w:name="DefaultOcxName41" w:shapeid="_x0000_i1139"/>
        </w:object>
      </w: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 Yes</w:t>
      </w:r>
    </w:p>
    <w:p w14:paraId="1C8651A8" w14:textId="77777777" w:rsidR="000A01CE" w:rsidRPr="005A0388" w:rsidRDefault="000A01CE" w:rsidP="000A01CE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Number of staff and volunteers that watched Suicide Prevention in Vietnam Veterans webinar*</w:t>
      </w:r>
    </w:p>
    <w:p w14:paraId="67F76555" w14:textId="26D61195" w:rsidR="000A01CE" w:rsidRDefault="000A01CE" w:rsidP="000A01CE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object w:dxaOrig="225" w:dyaOrig="225" w14:anchorId="2C8E77F7">
          <v:shape id="_x0000_i1143" type="#_x0000_t75" style="width:44.4pt;height:18pt" o:ole="">
            <v:imagedata r:id="rId18" o:title=""/>
          </v:shape>
          <w:control r:id="rId39" w:name="DefaultOcxName51" w:shapeid="_x0000_i1143"/>
        </w:object>
      </w:r>
    </w:p>
    <w:p w14:paraId="58AB2ED1" w14:textId="0BF466CA" w:rsidR="00012411" w:rsidRPr="00012411" w:rsidRDefault="00012411" w:rsidP="000A01CE">
      <w:pPr>
        <w:rPr>
          <w:rFonts w:ascii="Mark Pro" w:hAnsi="Mark Pro"/>
          <w:b/>
          <w:bCs/>
          <w:color w:val="000000"/>
          <w:sz w:val="28"/>
          <w:szCs w:val="28"/>
          <w:highlight w:val="yellow"/>
          <w:shd w:val="clear" w:color="auto" w:fill="FFFFFF"/>
        </w:rPr>
      </w:pPr>
      <w:r w:rsidRPr="00012411">
        <w:rPr>
          <w:rFonts w:ascii="Mark Pro" w:hAnsi="Mark Pro"/>
          <w:b/>
          <w:bCs/>
          <w:color w:val="000000"/>
          <w:sz w:val="28"/>
          <w:szCs w:val="28"/>
          <w:highlight w:val="yellow"/>
          <w:shd w:val="clear" w:color="auto" w:fill="FFFFFF"/>
        </w:rPr>
        <w:t xml:space="preserve">Staff who previously viewed </w:t>
      </w:r>
      <w:r w:rsidRPr="00012411">
        <w:rPr>
          <w:rFonts w:ascii="Mark Pro" w:hAnsi="Mark Pro"/>
          <w:b/>
          <w:bCs/>
          <w:sz w:val="28"/>
          <w:szCs w:val="28"/>
          <w:highlight w:val="yellow"/>
        </w:rPr>
        <w:t>the </w:t>
      </w:r>
      <w:hyperlink r:id="rId40" w:tgtFrame="_blank" w:history="1">
        <w:r w:rsidRPr="00012411">
          <w:rPr>
            <w:rStyle w:val="Hyperlink"/>
            <w:rFonts w:ascii="Mark Pro" w:hAnsi="Mark Pro"/>
            <w:b/>
            <w:bCs/>
            <w:color w:val="4A6EE0"/>
            <w:sz w:val="28"/>
            <w:szCs w:val="28"/>
            <w:highlight w:val="yellow"/>
          </w:rPr>
          <w:t>Posttraumatic Stress Disorder in Vietnam Veterans</w:t>
        </w:r>
      </w:hyperlink>
      <w:r w:rsidRPr="00012411">
        <w:rPr>
          <w:rFonts w:ascii="Mark Pro" w:hAnsi="Mark Pro"/>
          <w:b/>
          <w:bCs/>
          <w:sz w:val="28"/>
          <w:szCs w:val="28"/>
          <w:highlight w:val="yellow"/>
        </w:rPr>
        <w:t>,</w:t>
      </w:r>
      <w:hyperlink r:id="rId41" w:tgtFrame="_blank" w:history="1">
        <w:r w:rsidRPr="00012411">
          <w:rPr>
            <w:rStyle w:val="Hyperlink"/>
            <w:rFonts w:ascii="Mark Pro" w:hAnsi="Mark Pro"/>
            <w:b/>
            <w:bCs/>
            <w:color w:val="4A6EE0"/>
            <w:sz w:val="28"/>
            <w:szCs w:val="28"/>
            <w:highlight w:val="yellow"/>
          </w:rPr>
          <w:t> Suicide Prevention in Vietnam Veterans</w:t>
        </w:r>
      </w:hyperlink>
      <w:r w:rsidRPr="00012411">
        <w:rPr>
          <w:rFonts w:ascii="Mark Pro" w:hAnsi="Mark Pro"/>
          <w:b/>
          <w:bCs/>
          <w:sz w:val="28"/>
          <w:szCs w:val="28"/>
          <w:highlight w:val="yellow"/>
        </w:rPr>
        <w:t>, </w:t>
      </w:r>
      <w:hyperlink r:id="rId42" w:tgtFrame="_blank" w:history="1">
        <w:r w:rsidRPr="00012411">
          <w:rPr>
            <w:rStyle w:val="Hyperlink"/>
            <w:rFonts w:ascii="Mark Pro" w:hAnsi="Mark Pro"/>
            <w:b/>
            <w:bCs/>
            <w:color w:val="4A6EE0"/>
            <w:sz w:val="28"/>
            <w:szCs w:val="28"/>
            <w:highlight w:val="yellow"/>
          </w:rPr>
          <w:t>Moral Injury in Vietnam Veterans</w:t>
        </w:r>
      </w:hyperlink>
      <w:r w:rsidRPr="00012411">
        <w:rPr>
          <w:rFonts w:ascii="Mark Pro" w:hAnsi="Mark Pro"/>
          <w:b/>
          <w:bCs/>
          <w:sz w:val="28"/>
          <w:szCs w:val="28"/>
          <w:highlight w:val="yellow"/>
        </w:rPr>
        <w:t> training videos</w:t>
      </w:r>
    </w:p>
    <w:p w14:paraId="2DA19E08" w14:textId="77777777" w:rsidR="00C525C4" w:rsidRPr="005A0388" w:rsidRDefault="005E70AB" w:rsidP="00C525C4">
      <w:pPr>
        <w:rPr>
          <w:rStyle w:val="Hyperlink"/>
          <w:rFonts w:ascii="Mark Pro" w:hAnsi="Mark Pro"/>
          <w:highlight w:val="yellow"/>
        </w:rPr>
      </w:pPr>
      <w:r w:rsidRPr="005A0388">
        <w:rPr>
          <w:rFonts w:ascii="Mark Pro" w:hAnsi="Mark Pro"/>
          <w:b/>
          <w:bCs/>
          <w:color w:val="000000"/>
          <w:sz w:val="23"/>
          <w:szCs w:val="23"/>
          <w:highlight w:val="yellow"/>
          <w:shd w:val="clear" w:color="auto" w:fill="FFFFFF"/>
        </w:rPr>
        <w:t>Option</w:t>
      </w:r>
      <w:r w:rsidR="00C525C4" w:rsidRPr="005A0388">
        <w:rPr>
          <w:rFonts w:ascii="Mark Pro" w:hAnsi="Mark Pro"/>
          <w:b/>
          <w:bCs/>
          <w:color w:val="000000"/>
          <w:sz w:val="23"/>
          <w:szCs w:val="23"/>
          <w:highlight w:val="yellow"/>
          <w:shd w:val="clear" w:color="auto" w:fill="FFFFFF"/>
        </w:rPr>
        <w:t xml:space="preserve"> 1: </w:t>
      </w:r>
      <w:r w:rsidR="00C525C4" w:rsidRPr="005A0388">
        <w:rPr>
          <w:rFonts w:ascii="Mark Pro" w:hAnsi="Mark Pro"/>
          <w:highlight w:val="yellow"/>
        </w:rPr>
        <w:t xml:space="preserve">View the entire Supporting Military Veterans with PTSD at the End of Life: Video Illustrations </w:t>
      </w:r>
      <w:r w:rsidR="00C525C4" w:rsidRPr="005A0388">
        <w:rPr>
          <w:rFonts w:ascii="Mark Pro" w:hAnsi="Mark Pro"/>
          <w:highlight w:val="yellow"/>
        </w:rPr>
        <w:fldChar w:fldCharType="begin"/>
      </w:r>
      <w:r w:rsidR="00C525C4" w:rsidRPr="005A0388">
        <w:rPr>
          <w:rFonts w:ascii="Mark Pro" w:hAnsi="Mark Pro"/>
          <w:highlight w:val="yellow"/>
        </w:rPr>
        <w:instrText xml:space="preserve"> HYPERLINK "https://www.wehonorveterans.org/resource-library/supporting-military-veterans-with-ptsd-at-the-end-of-life-video-illustrations-live-webinar/" </w:instrText>
      </w:r>
      <w:r w:rsidR="00C525C4" w:rsidRPr="005A0388">
        <w:rPr>
          <w:rFonts w:ascii="Mark Pro" w:hAnsi="Mark Pro"/>
          <w:highlight w:val="yellow"/>
        </w:rPr>
      </w:r>
      <w:r w:rsidR="00C525C4" w:rsidRPr="005A0388">
        <w:rPr>
          <w:rFonts w:ascii="Mark Pro" w:hAnsi="Mark Pro"/>
          <w:highlight w:val="yellow"/>
        </w:rPr>
        <w:fldChar w:fldCharType="separate"/>
      </w:r>
      <w:r w:rsidR="00C525C4" w:rsidRPr="005A0388">
        <w:rPr>
          <w:rStyle w:val="Hyperlink"/>
          <w:rFonts w:ascii="Mark Pro" w:hAnsi="Mark Pro"/>
          <w:highlight w:val="yellow"/>
        </w:rPr>
        <w:t xml:space="preserve">live webinar with researchers with discussions of the video illustrations. </w:t>
      </w:r>
    </w:p>
    <w:p w14:paraId="01B09CA2" w14:textId="0CB95983" w:rsidR="00F53A98" w:rsidRPr="005A0388" w:rsidRDefault="00C525C4" w:rsidP="00F53A98">
      <w:pPr>
        <w:rPr>
          <w:rFonts w:ascii="Mark Pro" w:hAnsi="Mark Pro"/>
          <w:b/>
          <w:bCs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highlight w:val="yellow"/>
        </w:rPr>
        <w:fldChar w:fldCharType="end"/>
      </w:r>
      <w:r w:rsidR="00F53A98"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Staff watched three videos on Supporting Military Veterans with PTSD at the End of Life: Video Illustrations*</w:t>
      </w:r>
    </w:p>
    <w:p w14:paraId="36A717D7" w14:textId="03463DF2" w:rsidR="00F53A98" w:rsidRPr="005A0388" w:rsidRDefault="00F53A98" w:rsidP="000A01CE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object w:dxaOrig="225" w:dyaOrig="225" w14:anchorId="4BF1999D">
          <v:shape id="_x0000_i1146" type="#_x0000_t75" style="width:18pt;height:15.6pt" o:ole="">
            <v:imagedata r:id="rId33" o:title=""/>
          </v:shape>
          <w:control r:id="rId43" w:name="DefaultOcxName72" w:shapeid="_x0000_i1146"/>
        </w:object>
      </w: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 Yes</w:t>
      </w:r>
      <w:r w:rsidR="00012411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, No, N/A</w:t>
      </w:r>
    </w:p>
    <w:p w14:paraId="183F9D3A" w14:textId="569AB69C" w:rsidR="00F53A98" w:rsidRPr="005A0388" w:rsidRDefault="00F53A98" w:rsidP="000A01CE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Number of staff and volunteers that watched Supporting Military Veterans with PTSD at the End of Life*</w:t>
      </w:r>
    </w:p>
    <w:p w14:paraId="06BB9BBA" w14:textId="3DD5FFF6" w:rsidR="00F53A98" w:rsidRPr="005A0388" w:rsidRDefault="00F53A98" w:rsidP="00F53A98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object w:dxaOrig="225" w:dyaOrig="225" w14:anchorId="654798BE">
          <v:shape id="_x0000_i1150" type="#_x0000_t75" style="width:44.4pt;height:18pt" o:ole="">
            <v:imagedata r:id="rId18" o:title=""/>
          </v:shape>
          <w:control r:id="rId44" w:name="DefaultOcxName511" w:shapeid="_x0000_i1150"/>
        </w:object>
      </w:r>
    </w:p>
    <w:p w14:paraId="65F5A49C" w14:textId="63D12CD6" w:rsidR="00C525C4" w:rsidRPr="005A0388" w:rsidRDefault="00C525C4" w:rsidP="00C525C4">
      <w:pPr>
        <w:rPr>
          <w:rFonts w:ascii="Mark Pro" w:hAnsi="Mark Pro"/>
          <w:b/>
          <w:bCs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b/>
          <w:bCs/>
          <w:color w:val="000000"/>
          <w:sz w:val="23"/>
          <w:szCs w:val="23"/>
          <w:highlight w:val="yellow"/>
          <w:shd w:val="clear" w:color="auto" w:fill="FFFFFF"/>
        </w:rPr>
        <w:t xml:space="preserve">Option 2: </w:t>
      </w:r>
      <w:r w:rsidRPr="005A0388">
        <w:rPr>
          <w:rFonts w:ascii="Mark Pro" w:hAnsi="Mark Pro"/>
          <w:highlight w:val="yellow"/>
        </w:rPr>
        <w:t>Watch the Supporting Military Veterans with PTSD at the End of Life: Video Illustrations</w:t>
      </w:r>
      <w:r w:rsidRPr="005A0388">
        <w:rPr>
          <w:rStyle w:val="Hyperlink"/>
          <w:rFonts w:ascii="Mark Pro" w:hAnsi="Mark Pro"/>
          <w:highlight w:val="yellow"/>
        </w:rPr>
        <w:t xml:space="preserve"> </w:t>
      </w:r>
      <w:hyperlink r:id="rId45" w:history="1">
        <w:r w:rsidRPr="005A0388">
          <w:rPr>
            <w:rStyle w:val="Hyperlink"/>
            <w:rFonts w:ascii="Mark Pro" w:hAnsi="Mark Pro"/>
            <w:highlight w:val="yellow"/>
          </w:rPr>
          <w:t>three videos</w:t>
        </w:r>
      </w:hyperlink>
      <w:r w:rsidRPr="005A0388">
        <w:rPr>
          <w:rFonts w:ascii="Mark Pro" w:hAnsi="Mark Pro"/>
          <w:highlight w:val="yellow"/>
        </w:rPr>
        <w:t xml:space="preserve"> and complete the associated video guide.</w:t>
      </w:r>
    </w:p>
    <w:p w14:paraId="1BB8DACD" w14:textId="77777777" w:rsidR="00C525C4" w:rsidRPr="005A0388" w:rsidRDefault="00C525C4" w:rsidP="00C525C4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Staff watched three videos on Supporting Military Veterans with PTSD at the End of Life: Video Illustrations*</w:t>
      </w:r>
    </w:p>
    <w:p w14:paraId="1DAEB40E" w14:textId="374B9A0F" w:rsidR="00C525C4" w:rsidRPr="005A0388" w:rsidRDefault="00C525C4" w:rsidP="00C525C4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object w:dxaOrig="225" w:dyaOrig="225" w14:anchorId="12AACE32">
          <v:shape id="_x0000_i1153" type="#_x0000_t75" style="width:18pt;height:15.6pt" o:ole="">
            <v:imagedata r:id="rId33" o:title=""/>
          </v:shape>
          <w:control r:id="rId46" w:name="DefaultOcxName721" w:shapeid="_x0000_i1153"/>
        </w:object>
      </w: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 Yes</w:t>
      </w:r>
      <w:r w:rsidR="00012411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, No, N/A</w:t>
      </w:r>
    </w:p>
    <w:p w14:paraId="523E3ECC" w14:textId="77777777" w:rsidR="00C525C4" w:rsidRPr="005A0388" w:rsidRDefault="00C525C4" w:rsidP="00C525C4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Number of staff and volunteers that watched Supporting Military Veterans with PTSD at the End of Life*</w:t>
      </w:r>
    </w:p>
    <w:p w14:paraId="38FBFD6A" w14:textId="316CAD19" w:rsidR="00C525C4" w:rsidRPr="005A0388" w:rsidRDefault="00C525C4" w:rsidP="00C525C4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object w:dxaOrig="225" w:dyaOrig="225" w14:anchorId="3DB50E62">
          <v:shape id="_x0000_i1215" type="#_x0000_t75" style="width:44.4pt;height:18pt" o:ole="">
            <v:imagedata r:id="rId18" o:title=""/>
          </v:shape>
          <w:control r:id="rId47" w:name="DefaultOcxName5111" w:shapeid="_x0000_i1215"/>
        </w:object>
      </w:r>
    </w:p>
    <w:p w14:paraId="571712A4" w14:textId="4F271041" w:rsidR="00C525C4" w:rsidRPr="00083683" w:rsidRDefault="00C525C4" w:rsidP="00F53A98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083683">
        <w:rPr>
          <w:rFonts w:ascii="Mark Pro" w:hAnsi="Mark Pro"/>
          <w:b/>
          <w:bCs/>
          <w:color w:val="000000"/>
          <w:sz w:val="23"/>
          <w:szCs w:val="23"/>
          <w:highlight w:val="yellow"/>
          <w:shd w:val="clear" w:color="auto" w:fill="FFFFFF"/>
        </w:rPr>
        <w:t>Option 3:</w:t>
      </w:r>
      <w:r w:rsidRPr="00083683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 xml:space="preserve"> </w:t>
      </w:r>
      <w:r w:rsidR="00083683" w:rsidRPr="00083683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 xml:space="preserve"> </w:t>
      </w:r>
      <w:hyperlink r:id="rId48" w:history="1">
        <w:r w:rsidR="00083683" w:rsidRPr="00083683">
          <w:rPr>
            <w:rStyle w:val="Hyperlink"/>
            <w:rFonts w:ascii="Mark Pro" w:hAnsi="Mark Pro"/>
            <w:sz w:val="23"/>
            <w:szCs w:val="23"/>
            <w:highlight w:val="yellow"/>
            <w:shd w:val="clear" w:color="auto" w:fill="FFFFFF"/>
          </w:rPr>
          <w:t>Watch the VA Benefits for Veterans with Serious Illness and Their Families*</w:t>
        </w:r>
      </w:hyperlink>
    </w:p>
    <w:p w14:paraId="008F1EC6" w14:textId="10FCBF73" w:rsidR="00083683" w:rsidRPr="00083683" w:rsidRDefault="00083683" w:rsidP="00083683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  <w:r w:rsidRPr="00083683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lastRenderedPageBreak/>
        <w:object w:dxaOrig="225" w:dyaOrig="225" w14:anchorId="034EC959">
          <v:shape id="_x0000_i1224" type="#_x0000_t75" style="width:18pt;height:15.6pt" o:ole="">
            <v:imagedata r:id="rId33" o:title=""/>
          </v:shape>
          <w:control r:id="rId49" w:name="DefaultOcxName7211" w:shapeid="_x0000_i1224"/>
        </w:object>
      </w:r>
      <w:r w:rsidRPr="00083683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t> Yes, No, N/A</w:t>
      </w:r>
    </w:p>
    <w:p w14:paraId="3C7DD604" w14:textId="77777777" w:rsidR="00083683" w:rsidRPr="00083683" w:rsidRDefault="00083683" w:rsidP="00083683">
      <w:pPr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</w:pPr>
    </w:p>
    <w:p w14:paraId="42881B30" w14:textId="298C781D" w:rsidR="00083683" w:rsidRPr="00083683" w:rsidRDefault="00083683" w:rsidP="00083683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083683">
        <w:rPr>
          <w:rFonts w:ascii="Mark Pro" w:hAnsi="Mark Pro"/>
          <w:color w:val="000000"/>
          <w:sz w:val="23"/>
          <w:szCs w:val="23"/>
          <w:highlight w:val="yellow"/>
          <w:shd w:val="clear" w:color="auto" w:fill="FFFFFF"/>
        </w:rPr>
        <w:object w:dxaOrig="225" w:dyaOrig="225" w14:anchorId="38E8226F">
          <v:shape id="_x0000_i1217" type="#_x0000_t75" style="width:44.4pt;height:18pt" o:ole="">
            <v:imagedata r:id="rId18" o:title=""/>
          </v:shape>
          <w:control r:id="rId50" w:name="DefaultOcxName51111" w:shapeid="_x0000_i1217"/>
        </w:object>
      </w:r>
    </w:p>
    <w:p w14:paraId="28A7655B" w14:textId="77777777" w:rsidR="00083683" w:rsidRDefault="00083683" w:rsidP="00F53A98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</w:p>
    <w:p w14:paraId="4BA59065" w14:textId="29A15F6A" w:rsidR="00C525C4" w:rsidRDefault="00C525C4" w:rsidP="00F53A98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</w:p>
    <w:p w14:paraId="64AEEB2C" w14:textId="77777777" w:rsidR="000A01CE" w:rsidRPr="00E97430" w:rsidRDefault="000A01CE" w:rsidP="000A01CE">
      <w:pPr>
        <w:rPr>
          <w:rFonts w:ascii="Mark Pro" w:hAnsi="Mark Pro"/>
          <w:b/>
          <w:bCs/>
          <w:color w:val="000000"/>
          <w:sz w:val="28"/>
          <w:szCs w:val="28"/>
          <w:shd w:val="clear" w:color="auto" w:fill="FFFFFF"/>
        </w:rPr>
      </w:pPr>
      <w:r w:rsidRPr="00F53A98">
        <w:rPr>
          <w:rFonts w:ascii="Mark Pro" w:hAnsi="Mark Pro"/>
          <w:b/>
          <w:bCs/>
          <w:color w:val="000000"/>
          <w:sz w:val="28"/>
          <w:szCs w:val="28"/>
          <w:shd w:val="clear" w:color="auto" w:fill="FFFFFF"/>
        </w:rPr>
        <w:t>Data Collection</w:t>
      </w:r>
    </w:p>
    <w:p w14:paraId="2580EF9F" w14:textId="77777777" w:rsidR="000A01CE" w:rsidRPr="00E97430" w:rsidRDefault="000A01CE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  <w:t>Veterans Served</w:t>
      </w:r>
    </w:p>
    <w:p w14:paraId="5E756B2B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Total Number of Veterans Served*</w:t>
      </w:r>
    </w:p>
    <w:p w14:paraId="599D4A9A" w14:textId="10019F81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709D1425">
          <v:shape id="_x0000_i1161" type="#_x0000_t75" style="width:44.4pt;height:18pt" o:ole="">
            <v:imagedata r:id="rId18" o:title=""/>
          </v:shape>
          <w:control r:id="rId51" w:name="DefaultOcxName9" w:shapeid="_x0000_i1161"/>
        </w:object>
      </w:r>
    </w:p>
    <w:p w14:paraId="0243EB10" w14:textId="77777777" w:rsidR="000A01CE" w:rsidRPr="00E97430" w:rsidRDefault="000A01CE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  <w:t>Period of Service Breakdown</w:t>
      </w:r>
    </w:p>
    <w:p w14:paraId="029D749F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Number of WWII Veterans Served*</w:t>
      </w:r>
    </w:p>
    <w:p w14:paraId="6D8FA6E4" w14:textId="5D3567FF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551AD257">
          <v:shape id="_x0000_i1165" type="#_x0000_t75" style="width:44.4pt;height:18pt" o:ole="">
            <v:imagedata r:id="rId18" o:title=""/>
          </v:shape>
          <w:control r:id="rId52" w:name="DefaultOcxName13" w:shapeid="_x0000_i1165"/>
        </w:object>
      </w:r>
    </w:p>
    <w:p w14:paraId="3B027355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Number of Korean War Veterans Served*</w:t>
      </w:r>
    </w:p>
    <w:p w14:paraId="680F5579" w14:textId="0E9CD40D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01043A09">
          <v:shape id="_x0000_i1169" type="#_x0000_t75" style="width:44.4pt;height:18pt" o:ole="">
            <v:imagedata r:id="rId18" o:title=""/>
          </v:shape>
          <w:control r:id="rId53" w:name="DefaultOcxName23" w:shapeid="_x0000_i1169"/>
        </w:object>
      </w:r>
    </w:p>
    <w:p w14:paraId="2F4EFBBE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Number of Cold War Veterans Served*</w:t>
      </w:r>
    </w:p>
    <w:p w14:paraId="041C7A60" w14:textId="6FE0131E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1A332A5D">
          <v:shape id="_x0000_i1173" type="#_x0000_t75" style="width:44.4pt;height:18pt" o:ole="">
            <v:imagedata r:id="rId18" o:title=""/>
          </v:shape>
          <w:control r:id="rId54" w:name="DefaultOcxName32" w:shapeid="_x0000_i1173"/>
        </w:object>
      </w:r>
    </w:p>
    <w:p w14:paraId="538F59E4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Number of Vietnam Veterans Served*</w:t>
      </w:r>
    </w:p>
    <w:p w14:paraId="3D784F54" w14:textId="54D338B2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lastRenderedPageBreak/>
        <w:object w:dxaOrig="225" w:dyaOrig="225" w14:anchorId="37ECE304">
          <v:shape id="_x0000_i1177" type="#_x0000_t75" style="width:44.4pt;height:18pt" o:ole="">
            <v:imagedata r:id="rId18" o:title=""/>
          </v:shape>
          <w:control r:id="rId55" w:name="DefaultOcxName42" w:shapeid="_x0000_i1177"/>
        </w:object>
      </w:r>
    </w:p>
    <w:p w14:paraId="4B8818A4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Number of Gulf War Veterans Served*</w:t>
      </w:r>
    </w:p>
    <w:p w14:paraId="3F261E39" w14:textId="69993E5A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15CDDC65">
          <v:shape id="_x0000_i1181" type="#_x0000_t75" style="width:44.4pt;height:18pt" o:ole="">
            <v:imagedata r:id="rId18" o:title=""/>
          </v:shape>
          <w:control r:id="rId56" w:name="DefaultOcxName52" w:shapeid="_x0000_i1181"/>
        </w:object>
      </w:r>
    </w:p>
    <w:p w14:paraId="346257F6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Number of Peace Time Veterans Served*</w:t>
      </w:r>
    </w:p>
    <w:p w14:paraId="3BD53762" w14:textId="48E46C95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158CD8E0">
          <v:shape id="_x0000_i1185" type="#_x0000_t75" style="width:44.4pt;height:18pt" o:ole="">
            <v:imagedata r:id="rId18" o:title=""/>
          </v:shape>
          <w:control r:id="rId57" w:name="DefaultOcxName61" w:shapeid="_x0000_i1185"/>
        </w:object>
      </w:r>
    </w:p>
    <w:p w14:paraId="7DBA7B39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Number of Afghanistan/Iraq (OEF/OIF) Veterans Served*</w:t>
      </w:r>
    </w:p>
    <w:p w14:paraId="761624A0" w14:textId="3470A25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5768B61B">
          <v:shape id="_x0000_i1189" type="#_x0000_t75" style="width:44.4pt;height:18pt" o:ole="">
            <v:imagedata r:id="rId18" o:title=""/>
          </v:shape>
          <w:control r:id="rId58" w:name="DefaultOcxName71" w:shapeid="_x0000_i1189"/>
        </w:object>
      </w:r>
    </w:p>
    <w:p w14:paraId="4A88161F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Number of Other Veterans Served*</w:t>
      </w:r>
    </w:p>
    <w:p w14:paraId="61C570D0" w14:textId="743D3A8F" w:rsidR="000A01CE" w:rsidRPr="00F53A98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671F1481">
          <v:shape id="_x0000_i1193" type="#_x0000_t75" style="width:44.4pt;height:18pt" o:ole="">
            <v:imagedata r:id="rId18" o:title=""/>
          </v:shape>
          <w:control r:id="rId59" w:name="DefaultOcxName8" w:shapeid="_x0000_i1193"/>
        </w:object>
      </w:r>
    </w:p>
    <w:p w14:paraId="6E85B553" w14:textId="1CF2040B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</w:p>
    <w:p w14:paraId="1A8A2239" w14:textId="77777777" w:rsidR="000A01CE" w:rsidRPr="00E97430" w:rsidRDefault="000A01CE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  <w:t>Vietnam Veteran Specific Services</w:t>
      </w:r>
    </w:p>
    <w:p w14:paraId="404F9BEE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 xml:space="preserve">How many Vietnam Veterans were treated for </w:t>
      </w:r>
      <w:proofErr w:type="gramStart"/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PTSD?*</w:t>
      </w:r>
      <w:proofErr w:type="gramEnd"/>
    </w:p>
    <w:p w14:paraId="491DCE48" w14:textId="0096F75D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2E628BE1">
          <v:shape id="_x0000_i1197" type="#_x0000_t75" style="width:44.4pt;height:18pt" o:ole="">
            <v:imagedata r:id="rId18" o:title=""/>
          </v:shape>
          <w:control r:id="rId60" w:name="DefaultOcxName10" w:shapeid="_x0000_i1197"/>
        </w:object>
      </w:r>
    </w:p>
    <w:p w14:paraId="177F6B50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 xml:space="preserve">How many Vietnam Veterans were treated for Moral </w:t>
      </w:r>
      <w:proofErr w:type="gramStart"/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Injury?*</w:t>
      </w:r>
      <w:proofErr w:type="gramEnd"/>
    </w:p>
    <w:p w14:paraId="0E4496A9" w14:textId="70EF19F5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159D099D">
          <v:shape id="_x0000_i1201" type="#_x0000_t75" style="width:44.4pt;height:18pt" o:ole="">
            <v:imagedata r:id="rId18" o:title=""/>
          </v:shape>
          <w:control r:id="rId61" w:name="DefaultOcxName14" w:shapeid="_x0000_i1201"/>
        </w:object>
      </w:r>
    </w:p>
    <w:p w14:paraId="78548684" w14:textId="77777777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 xml:space="preserve">How many Vietnam Veterans were treated for Suicide </w:t>
      </w:r>
      <w:proofErr w:type="gramStart"/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t>Prevention?*</w:t>
      </w:r>
      <w:proofErr w:type="gramEnd"/>
    </w:p>
    <w:p w14:paraId="5DB96DD6" w14:textId="72A3C32F" w:rsidR="000A01CE" w:rsidRPr="00E97430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44867B77">
          <v:shape id="_x0000_i1205" type="#_x0000_t75" style="width:44.4pt;height:18pt" o:ole="">
            <v:imagedata r:id="rId18" o:title=""/>
          </v:shape>
          <w:control r:id="rId62" w:name="DefaultOcxName24" w:shapeid="_x0000_i1205"/>
        </w:object>
      </w:r>
    </w:p>
    <w:p w14:paraId="2DB79C8F" w14:textId="77777777" w:rsidR="000A01CE" w:rsidRPr="00F53A98" w:rsidRDefault="000A01CE" w:rsidP="000A01CE">
      <w:pPr>
        <w:rPr>
          <w:rFonts w:ascii="Mark Pro" w:hAnsi="Mark Pro"/>
          <w:color w:val="000000" w:themeColor="text1"/>
          <w:shd w:val="clear" w:color="auto" w:fill="FFFFFF"/>
        </w:rPr>
      </w:pPr>
      <w:r w:rsidRPr="00E97430">
        <w:rPr>
          <w:rFonts w:ascii="Mark Pro" w:hAnsi="Mark Pro"/>
          <w:color w:val="000000" w:themeColor="text1"/>
          <w:shd w:val="clear" w:color="auto" w:fill="FFFFFF"/>
        </w:rPr>
        <w:lastRenderedPageBreak/>
        <w:t xml:space="preserve">What treatments were </w:t>
      </w:r>
      <w:r w:rsidRPr="00F53A98">
        <w:rPr>
          <w:rFonts w:ascii="Mark Pro" w:hAnsi="Mark Pro"/>
          <w:color w:val="000000" w:themeColor="text1"/>
          <w:shd w:val="clear" w:color="auto" w:fill="FFFFFF"/>
        </w:rPr>
        <w:t>used?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6"/>
      </w:tblGrid>
      <w:tr w:rsidR="000A01CE" w:rsidRPr="00F53A98" w14:paraId="63FD03DF" w14:textId="77777777" w:rsidTr="00A22613">
        <w:trPr>
          <w:trHeight w:val="1342"/>
        </w:trPr>
        <w:tc>
          <w:tcPr>
            <w:tcW w:w="12846" w:type="dxa"/>
          </w:tcPr>
          <w:p w14:paraId="77FDF06A" w14:textId="77777777" w:rsidR="000A01CE" w:rsidRPr="00F53A98" w:rsidRDefault="000A01CE" w:rsidP="00A22613">
            <w:pPr>
              <w:rPr>
                <w:rFonts w:ascii="Mark Pro" w:hAnsi="Mark Pro"/>
                <w:color w:val="FF0000"/>
                <w:sz w:val="23"/>
                <w:szCs w:val="23"/>
                <w:shd w:val="clear" w:color="auto" w:fill="FFFFFF"/>
              </w:rPr>
            </w:pPr>
            <w:bookmarkStart w:id="1" w:name="_Hlk83887603"/>
          </w:p>
        </w:tc>
      </w:tr>
      <w:bookmarkEnd w:id="1"/>
    </w:tbl>
    <w:p w14:paraId="5EC0823F" w14:textId="77777777" w:rsidR="00C525C4" w:rsidRDefault="00C525C4" w:rsidP="000A01CE">
      <w:pPr>
        <w:rPr>
          <w:rFonts w:ascii="Mark Pro" w:hAnsi="Mark Pro"/>
          <w:color w:val="FF0000"/>
          <w:sz w:val="23"/>
          <w:szCs w:val="23"/>
          <w:shd w:val="clear" w:color="auto" w:fill="FFFFFF"/>
        </w:rPr>
      </w:pPr>
    </w:p>
    <w:p w14:paraId="67AF954A" w14:textId="3228B550" w:rsidR="000A01CE" w:rsidRPr="00F53A98" w:rsidRDefault="000A01CE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  <w:r w:rsidRPr="00E97430"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  <w:t>Describe any pinning and recognition ceremonies including number of Veterans pinned.</w:t>
      </w:r>
    </w:p>
    <w:p w14:paraId="55FF2AE6" w14:textId="77777777" w:rsidR="000A01CE" w:rsidRPr="00F53A98" w:rsidRDefault="000A01CE" w:rsidP="000A01CE">
      <w:pPr>
        <w:rPr>
          <w:rFonts w:ascii="Mark Pro" w:hAnsi="Mark Pro"/>
          <w:b/>
          <w:bCs/>
          <w:color w:val="000000" w:themeColor="text1"/>
          <w:sz w:val="23"/>
          <w:szCs w:val="23"/>
          <w:shd w:val="clear" w:color="auto" w:fill="FFFFFF"/>
        </w:rPr>
      </w:pPr>
      <w:r w:rsidRPr="003B5C15">
        <w:rPr>
          <w:rFonts w:ascii="Mark Pro" w:hAnsi="Mark Pro"/>
          <w:b/>
          <w:bCs/>
          <w:color w:val="000000" w:themeColor="text1"/>
          <w:sz w:val="23"/>
          <w:szCs w:val="23"/>
          <w:shd w:val="clear" w:color="auto" w:fill="FFFFFF"/>
        </w:rPr>
        <w:t>Pinning and Recognition Ceremonies *</w:t>
      </w:r>
    </w:p>
    <w:tbl>
      <w:tblPr>
        <w:tblStyle w:val="TableGrid"/>
        <w:tblpPr w:leftFromText="180" w:rightFromText="180" w:vertAnchor="text" w:horzAnchor="margin" w:tblpY="313"/>
        <w:tblW w:w="12824" w:type="dxa"/>
        <w:tblLook w:val="04A0" w:firstRow="1" w:lastRow="0" w:firstColumn="1" w:lastColumn="0" w:noHBand="0" w:noVBand="1"/>
      </w:tblPr>
      <w:tblGrid>
        <w:gridCol w:w="3085"/>
        <w:gridCol w:w="3085"/>
        <w:gridCol w:w="3086"/>
        <w:gridCol w:w="3568"/>
      </w:tblGrid>
      <w:tr w:rsidR="000A01CE" w:rsidRPr="00F53A98" w14:paraId="7C7B4735" w14:textId="77777777" w:rsidTr="00A22613">
        <w:trPr>
          <w:trHeight w:val="791"/>
        </w:trPr>
        <w:tc>
          <w:tcPr>
            <w:tcW w:w="3085" w:type="dxa"/>
          </w:tcPr>
          <w:p w14:paraId="391D8C6D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bookmarkStart w:id="2" w:name="_Hlk83887170"/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Pinning’s</w:t>
            </w:r>
          </w:p>
        </w:tc>
        <w:tc>
          <w:tcPr>
            <w:tcW w:w="3085" w:type="dxa"/>
          </w:tcPr>
          <w:p w14:paraId="3DA10764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Frequency of Education</w:t>
            </w:r>
          </w:p>
        </w:tc>
        <w:tc>
          <w:tcPr>
            <w:tcW w:w="3086" w:type="dxa"/>
          </w:tcPr>
          <w:p w14:paraId="65A56057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Number of participants </w:t>
            </w:r>
          </w:p>
        </w:tc>
        <w:tc>
          <w:tcPr>
            <w:tcW w:w="3568" w:type="dxa"/>
          </w:tcPr>
          <w:p w14:paraId="146DE1B8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Key resources</w:t>
            </w:r>
          </w:p>
          <w:p w14:paraId="567909D6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(Flyer, </w:t>
            </w:r>
            <w:proofErr w:type="gramStart"/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photo ,</w:t>
            </w:r>
            <w:proofErr w:type="gramEnd"/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 link to video, </w:t>
            </w:r>
            <w:proofErr w:type="spellStart"/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etc</w:t>
            </w:r>
            <w:proofErr w:type="spellEnd"/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)</w:t>
            </w:r>
          </w:p>
        </w:tc>
      </w:tr>
      <w:tr w:rsidR="00F53A98" w:rsidRPr="00F53A98" w14:paraId="55FE48C4" w14:textId="77777777" w:rsidTr="00A22613">
        <w:trPr>
          <w:trHeight w:val="791"/>
        </w:trPr>
        <w:tc>
          <w:tcPr>
            <w:tcW w:w="3085" w:type="dxa"/>
          </w:tcPr>
          <w:p w14:paraId="2067AEBF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44A79DD8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6D5F33BE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7850FCC7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F53A98" w:rsidRPr="00F53A98" w14:paraId="4359C115" w14:textId="77777777" w:rsidTr="00A22613">
        <w:trPr>
          <w:trHeight w:val="791"/>
        </w:trPr>
        <w:tc>
          <w:tcPr>
            <w:tcW w:w="3085" w:type="dxa"/>
          </w:tcPr>
          <w:p w14:paraId="173A6564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36506D2B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4678DB2B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257CE494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0A01CE" w:rsidRPr="00F53A98" w14:paraId="35C9525D" w14:textId="77777777" w:rsidTr="00A22613">
        <w:trPr>
          <w:trHeight w:val="791"/>
        </w:trPr>
        <w:tc>
          <w:tcPr>
            <w:tcW w:w="3085" w:type="dxa"/>
          </w:tcPr>
          <w:p w14:paraId="655108C3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70C9FB47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0FB9B5DA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628224C4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0A01CE" w:rsidRPr="00F53A98" w14:paraId="3A25CA6B" w14:textId="77777777" w:rsidTr="00A22613">
        <w:trPr>
          <w:trHeight w:val="791"/>
        </w:trPr>
        <w:tc>
          <w:tcPr>
            <w:tcW w:w="3085" w:type="dxa"/>
          </w:tcPr>
          <w:p w14:paraId="0769877D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767F87BF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15879337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0D275CF5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bookmarkEnd w:id="2"/>
    </w:tbl>
    <w:p w14:paraId="56D3332D" w14:textId="77777777" w:rsidR="000A01CE" w:rsidRPr="00F53A98" w:rsidRDefault="000A01CE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</w:p>
    <w:p w14:paraId="2AFA1E85" w14:textId="77777777" w:rsidR="00F53A98" w:rsidRDefault="00F53A98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</w:p>
    <w:p w14:paraId="7F5F2A0C" w14:textId="050BA65E" w:rsidR="000A01CE" w:rsidRPr="003B5C15" w:rsidRDefault="000A01CE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  <w:r w:rsidRPr="003B5C15"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  <w:t>Total Number of Vets Pinned*</w:t>
      </w:r>
    </w:p>
    <w:p w14:paraId="00DD135C" w14:textId="3F4FFDBB" w:rsidR="000A01CE" w:rsidRDefault="000A01CE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  <w:r w:rsidRPr="003B5C15"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  <w:lastRenderedPageBreak/>
        <w:object w:dxaOrig="225" w:dyaOrig="225" w14:anchorId="763B5D3E">
          <v:shape id="_x0000_i1209" type="#_x0000_t75" style="width:44.4pt;height:18pt" o:ole="">
            <v:imagedata r:id="rId18" o:title=""/>
          </v:shape>
          <w:control r:id="rId63" w:name="DefaultOcxName15" w:shapeid="_x0000_i1209"/>
        </w:object>
      </w:r>
    </w:p>
    <w:p w14:paraId="26D01845" w14:textId="60A07575" w:rsidR="00F53A98" w:rsidRDefault="00F53A98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</w:p>
    <w:p w14:paraId="06C6F002" w14:textId="77777777" w:rsidR="00F53A98" w:rsidRPr="00F53A98" w:rsidRDefault="00F53A98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</w:p>
    <w:p w14:paraId="3C3C73C8" w14:textId="42BB7AC5" w:rsidR="000A01CE" w:rsidRPr="003B5C15" w:rsidRDefault="000A01CE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</w:p>
    <w:p w14:paraId="19504771" w14:textId="77777777" w:rsidR="00F53A98" w:rsidRDefault="00F53A98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</w:p>
    <w:p w14:paraId="7632A4CF" w14:textId="37D18461" w:rsidR="000A01CE" w:rsidRPr="00F53A98" w:rsidRDefault="000A01CE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  <w:r w:rsidRPr="003B5C15"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  <w:t xml:space="preserve">In collaboration with your HVP, conduct at least </w:t>
      </w:r>
      <w:proofErr w:type="gramStart"/>
      <w:r w:rsidRPr="003B5C15"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  <w:t>3</w:t>
      </w:r>
      <w:proofErr w:type="gramEnd"/>
      <w:r w:rsidRPr="003B5C15"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  <w:t xml:space="preserve"> virtual community educational presentations including a panel discussion.</w:t>
      </w:r>
    </w:p>
    <w:p w14:paraId="0FE986BF" w14:textId="77777777" w:rsidR="000A01CE" w:rsidRPr="003B5C15" w:rsidRDefault="000A01CE" w:rsidP="000A01CE">
      <w:pPr>
        <w:rPr>
          <w:rFonts w:ascii="Mark Pro" w:hAnsi="Mark Pro"/>
          <w:color w:val="000000"/>
          <w:sz w:val="20"/>
          <w:szCs w:val="20"/>
          <w:shd w:val="clear" w:color="auto" w:fill="FFFFFF"/>
        </w:rPr>
      </w:pPr>
      <w:r w:rsidRPr="00F53A98">
        <w:rPr>
          <w:rFonts w:ascii="Mark Pro" w:hAnsi="Mark Pro"/>
          <w:color w:val="000000"/>
          <w:sz w:val="20"/>
          <w:szCs w:val="20"/>
          <w:shd w:val="clear" w:color="auto" w:fill="FFFFFF"/>
        </w:rPr>
        <w:t>These events can also be focused on community service activities and support for Veterans in your area. Examples of community service activities can range from making COVID-19 care packages for local Veterans or hosting a socially distant Veterans Stand Down.</w:t>
      </w:r>
    </w:p>
    <w:p w14:paraId="0CE31672" w14:textId="77777777" w:rsidR="000A01CE" w:rsidRPr="00E97430" w:rsidRDefault="000A01CE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</w:p>
    <w:p w14:paraId="7EE0CAB5" w14:textId="77777777" w:rsidR="000A01CE" w:rsidRPr="00F53A98" w:rsidRDefault="000A01CE" w:rsidP="000A01CE">
      <w:pPr>
        <w:rPr>
          <w:rFonts w:ascii="Mark Pro" w:hAnsi="Mark Pro"/>
          <w:b/>
          <w:bCs/>
          <w:color w:val="000000"/>
          <w:shd w:val="clear" w:color="auto" w:fill="FFFFFF"/>
        </w:rPr>
      </w:pPr>
      <w:r w:rsidRPr="00F53A98">
        <w:rPr>
          <w:rFonts w:ascii="Mark Pro" w:hAnsi="Mark Pro"/>
          <w:b/>
          <w:bCs/>
          <w:color w:val="000000"/>
          <w:shd w:val="clear" w:color="auto" w:fill="FFFFFF"/>
        </w:rPr>
        <w:t>HVP Community Educational Presentations *</w:t>
      </w:r>
    </w:p>
    <w:tbl>
      <w:tblPr>
        <w:tblStyle w:val="TableGrid"/>
        <w:tblpPr w:leftFromText="180" w:rightFromText="180" w:vertAnchor="text" w:horzAnchor="margin" w:tblpY="313"/>
        <w:tblW w:w="12824" w:type="dxa"/>
        <w:tblLook w:val="04A0" w:firstRow="1" w:lastRow="0" w:firstColumn="1" w:lastColumn="0" w:noHBand="0" w:noVBand="1"/>
      </w:tblPr>
      <w:tblGrid>
        <w:gridCol w:w="3085"/>
        <w:gridCol w:w="3085"/>
        <w:gridCol w:w="3086"/>
        <w:gridCol w:w="3568"/>
      </w:tblGrid>
      <w:tr w:rsidR="000A01CE" w:rsidRPr="00F53A98" w14:paraId="52469018" w14:textId="77777777" w:rsidTr="00A22613">
        <w:trPr>
          <w:trHeight w:val="791"/>
        </w:trPr>
        <w:tc>
          <w:tcPr>
            <w:tcW w:w="3085" w:type="dxa"/>
          </w:tcPr>
          <w:p w14:paraId="10CD83E8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Community Presentation</w:t>
            </w:r>
          </w:p>
          <w:p w14:paraId="374A2264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*Describe activity  </w:t>
            </w:r>
          </w:p>
        </w:tc>
        <w:tc>
          <w:tcPr>
            <w:tcW w:w="3085" w:type="dxa"/>
          </w:tcPr>
          <w:p w14:paraId="32161844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Date</w:t>
            </w:r>
          </w:p>
        </w:tc>
        <w:tc>
          <w:tcPr>
            <w:tcW w:w="3086" w:type="dxa"/>
          </w:tcPr>
          <w:p w14:paraId="14ADBC8D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Number of participants </w:t>
            </w:r>
          </w:p>
        </w:tc>
        <w:tc>
          <w:tcPr>
            <w:tcW w:w="3568" w:type="dxa"/>
          </w:tcPr>
          <w:p w14:paraId="68272A83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Key resources</w:t>
            </w:r>
          </w:p>
          <w:p w14:paraId="4196D3C2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(Flyer, photo, link to video, </w:t>
            </w:r>
            <w:proofErr w:type="spellStart"/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etc</w:t>
            </w:r>
            <w:proofErr w:type="spellEnd"/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)</w:t>
            </w:r>
          </w:p>
        </w:tc>
      </w:tr>
      <w:tr w:rsidR="00F53A98" w:rsidRPr="00F53A98" w14:paraId="424F80CD" w14:textId="77777777" w:rsidTr="00A22613">
        <w:trPr>
          <w:trHeight w:val="791"/>
        </w:trPr>
        <w:tc>
          <w:tcPr>
            <w:tcW w:w="3085" w:type="dxa"/>
          </w:tcPr>
          <w:p w14:paraId="7812C1A8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029C3B2D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3E96EB9D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3ED9BDB4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F53A98" w:rsidRPr="00F53A98" w14:paraId="283210B4" w14:textId="77777777" w:rsidTr="00A22613">
        <w:trPr>
          <w:trHeight w:val="791"/>
        </w:trPr>
        <w:tc>
          <w:tcPr>
            <w:tcW w:w="3085" w:type="dxa"/>
          </w:tcPr>
          <w:p w14:paraId="7F0D0D37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32C0E188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2C98DD46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7F6D891D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0A01CE" w:rsidRPr="00F53A98" w14:paraId="662DA6A0" w14:textId="77777777" w:rsidTr="00A22613">
        <w:trPr>
          <w:trHeight w:val="791"/>
        </w:trPr>
        <w:tc>
          <w:tcPr>
            <w:tcW w:w="3085" w:type="dxa"/>
          </w:tcPr>
          <w:p w14:paraId="23B783E9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524C562A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55925EE6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6B4F8EFE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0A01CE" w:rsidRPr="00F53A98" w14:paraId="3661F04D" w14:textId="77777777" w:rsidTr="00A22613">
        <w:trPr>
          <w:trHeight w:val="791"/>
        </w:trPr>
        <w:tc>
          <w:tcPr>
            <w:tcW w:w="3085" w:type="dxa"/>
          </w:tcPr>
          <w:p w14:paraId="005E27D0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372A0851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628DD647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76625BA0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</w:tbl>
    <w:p w14:paraId="664C9875" w14:textId="77777777" w:rsidR="000A01CE" w:rsidRPr="00F53A98" w:rsidRDefault="000A01CE" w:rsidP="000A01C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Mark Pro" w:eastAsia="Times New Roman" w:hAnsi="Mark Pro" w:cs="Times New Roman"/>
          <w:b/>
          <w:bCs/>
          <w:color w:val="000000"/>
          <w:sz w:val="27"/>
          <w:szCs w:val="27"/>
        </w:rPr>
      </w:pPr>
    </w:p>
    <w:p w14:paraId="23819C38" w14:textId="6B6195F1" w:rsidR="000A01CE" w:rsidRDefault="000A01CE" w:rsidP="000A01C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Mark Pro" w:hAnsi="Mark Pro"/>
          <w:noProof/>
          <w:color w:val="000000"/>
          <w:sz w:val="23"/>
          <w:szCs w:val="23"/>
        </w:rPr>
      </w:pPr>
    </w:p>
    <w:p w14:paraId="61543C6C" w14:textId="77777777" w:rsidR="00B3643A" w:rsidRDefault="00B3643A" w:rsidP="000A01C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Mark Pro" w:eastAsia="Times New Roman" w:hAnsi="Mark Pro" w:cs="Times New Roman"/>
          <w:b/>
          <w:bCs/>
          <w:color w:val="000000"/>
          <w:sz w:val="27"/>
          <w:szCs w:val="27"/>
        </w:rPr>
      </w:pPr>
    </w:p>
    <w:p w14:paraId="0A120B3D" w14:textId="288B5016" w:rsidR="000A01CE" w:rsidRPr="00B3643A" w:rsidRDefault="000A01CE" w:rsidP="00B364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Mark Pro" w:eastAsia="Times New Roman" w:hAnsi="Mark Pro" w:cs="Times New Roman"/>
          <w:b/>
          <w:bCs/>
          <w:color w:val="000000"/>
          <w:sz w:val="27"/>
          <w:szCs w:val="27"/>
        </w:rPr>
      </w:pPr>
      <w:r w:rsidRPr="003B5C15">
        <w:rPr>
          <w:rFonts w:ascii="Mark Pro" w:eastAsia="Times New Roman" w:hAnsi="Mark Pro" w:cs="Times New Roman"/>
          <w:b/>
          <w:bCs/>
          <w:color w:val="000000"/>
          <w:sz w:val="27"/>
          <w:szCs w:val="27"/>
        </w:rPr>
        <w:t>Vet-to-Vet Cafes</w:t>
      </w:r>
    </w:p>
    <w:tbl>
      <w:tblPr>
        <w:tblStyle w:val="TableGrid"/>
        <w:tblpPr w:leftFromText="180" w:rightFromText="180" w:vertAnchor="text" w:horzAnchor="margin" w:tblpY="313"/>
        <w:tblW w:w="12824" w:type="dxa"/>
        <w:tblLook w:val="04A0" w:firstRow="1" w:lastRow="0" w:firstColumn="1" w:lastColumn="0" w:noHBand="0" w:noVBand="1"/>
      </w:tblPr>
      <w:tblGrid>
        <w:gridCol w:w="3085"/>
        <w:gridCol w:w="3085"/>
        <w:gridCol w:w="3086"/>
        <w:gridCol w:w="3568"/>
      </w:tblGrid>
      <w:tr w:rsidR="000A01CE" w:rsidRPr="00F53A98" w14:paraId="4E7186B7" w14:textId="77777777" w:rsidTr="00A22613">
        <w:trPr>
          <w:trHeight w:val="791"/>
        </w:trPr>
        <w:tc>
          <w:tcPr>
            <w:tcW w:w="3085" w:type="dxa"/>
          </w:tcPr>
          <w:p w14:paraId="7145D463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Vet-to-Vet Café </w:t>
            </w:r>
          </w:p>
        </w:tc>
        <w:tc>
          <w:tcPr>
            <w:tcW w:w="3085" w:type="dxa"/>
          </w:tcPr>
          <w:p w14:paraId="1EF1C0C5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Date</w:t>
            </w:r>
          </w:p>
        </w:tc>
        <w:tc>
          <w:tcPr>
            <w:tcW w:w="3086" w:type="dxa"/>
          </w:tcPr>
          <w:p w14:paraId="3B7D0123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Number of participants </w:t>
            </w:r>
          </w:p>
        </w:tc>
        <w:tc>
          <w:tcPr>
            <w:tcW w:w="3568" w:type="dxa"/>
          </w:tcPr>
          <w:p w14:paraId="45A15EB3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Key resources</w:t>
            </w:r>
          </w:p>
          <w:p w14:paraId="5ABAE1B3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(Flyer, </w:t>
            </w:r>
            <w:proofErr w:type="gramStart"/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photo ,</w:t>
            </w:r>
            <w:proofErr w:type="gramEnd"/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 link to video, </w:t>
            </w:r>
            <w:proofErr w:type="spellStart"/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etc</w:t>
            </w:r>
            <w:proofErr w:type="spellEnd"/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)</w:t>
            </w:r>
          </w:p>
        </w:tc>
      </w:tr>
      <w:tr w:rsidR="00F53A98" w:rsidRPr="00F53A98" w14:paraId="5755724A" w14:textId="77777777" w:rsidTr="00A22613">
        <w:trPr>
          <w:trHeight w:val="791"/>
        </w:trPr>
        <w:tc>
          <w:tcPr>
            <w:tcW w:w="3085" w:type="dxa"/>
          </w:tcPr>
          <w:p w14:paraId="7449E987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5290D215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18D85B27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3F2DB3BF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F53A98" w:rsidRPr="00F53A98" w14:paraId="48CDA61A" w14:textId="77777777" w:rsidTr="00A22613">
        <w:trPr>
          <w:trHeight w:val="791"/>
        </w:trPr>
        <w:tc>
          <w:tcPr>
            <w:tcW w:w="3085" w:type="dxa"/>
          </w:tcPr>
          <w:p w14:paraId="040E5ACD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35BE1CC0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5961C704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171CD96B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0A01CE" w:rsidRPr="00F53A98" w14:paraId="748D457B" w14:textId="77777777" w:rsidTr="00A22613">
        <w:trPr>
          <w:trHeight w:val="791"/>
        </w:trPr>
        <w:tc>
          <w:tcPr>
            <w:tcW w:w="3085" w:type="dxa"/>
          </w:tcPr>
          <w:p w14:paraId="146A112F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4421F477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65AC6281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214BD092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0A01CE" w:rsidRPr="00F53A98" w14:paraId="36EB5273" w14:textId="77777777" w:rsidTr="00A22613">
        <w:trPr>
          <w:trHeight w:val="791"/>
        </w:trPr>
        <w:tc>
          <w:tcPr>
            <w:tcW w:w="3085" w:type="dxa"/>
          </w:tcPr>
          <w:p w14:paraId="6AAF74B8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681DAC8E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5571AB23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04BF389B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</w:tbl>
    <w:p w14:paraId="7CC6CBD5" w14:textId="77777777" w:rsidR="000A01CE" w:rsidRPr="00F53A98" w:rsidRDefault="000A01CE" w:rsidP="000A01CE">
      <w:pPr>
        <w:shd w:val="clear" w:color="auto" w:fill="FFFFFF"/>
        <w:spacing w:after="0" w:line="240" w:lineRule="auto"/>
        <w:rPr>
          <w:rFonts w:ascii="Mark Pro" w:eastAsia="Times New Roman" w:hAnsi="Mark Pro" w:cs="Times New Roman"/>
          <w:color w:val="000000"/>
          <w:sz w:val="24"/>
          <w:szCs w:val="24"/>
        </w:rPr>
      </w:pPr>
    </w:p>
    <w:p w14:paraId="7186A436" w14:textId="77777777" w:rsidR="000A01CE" w:rsidRPr="003B5C15" w:rsidRDefault="000A01CE" w:rsidP="000A01CE">
      <w:pPr>
        <w:shd w:val="clear" w:color="auto" w:fill="FFFFFF"/>
        <w:spacing w:after="0" w:line="240" w:lineRule="auto"/>
        <w:rPr>
          <w:rFonts w:ascii="Mark Pro" w:eastAsia="Times New Roman" w:hAnsi="Mark Pro" w:cs="Times New Roman"/>
          <w:color w:val="000000"/>
          <w:sz w:val="24"/>
          <w:szCs w:val="24"/>
        </w:rPr>
      </w:pPr>
    </w:p>
    <w:p w14:paraId="555692F1" w14:textId="77777777" w:rsidR="000A01CE" w:rsidRPr="00F53A98" w:rsidRDefault="000A01CE" w:rsidP="000A01CE">
      <w:pPr>
        <w:shd w:val="clear" w:color="auto" w:fill="FFFFFF"/>
        <w:spacing w:after="0" w:line="240" w:lineRule="auto"/>
        <w:rPr>
          <w:rFonts w:ascii="Mark Pro" w:eastAsia="Times New Roman" w:hAnsi="Mark Pro" w:cs="Times New Roman"/>
          <w:color w:val="000000"/>
          <w:sz w:val="23"/>
          <w:szCs w:val="23"/>
        </w:rPr>
      </w:pPr>
      <w:r w:rsidRPr="00F53A98">
        <w:rPr>
          <w:rFonts w:ascii="Mark Pro" w:eastAsia="Times New Roman" w:hAnsi="Mark Pro" w:cs="Times New Roman"/>
          <w:color w:val="000000"/>
          <w:sz w:val="23"/>
          <w:szCs w:val="23"/>
        </w:rPr>
        <w:t>*</w:t>
      </w:r>
      <w:r w:rsidRPr="003B5C15">
        <w:rPr>
          <w:rFonts w:ascii="Mark Pro" w:eastAsia="Times New Roman" w:hAnsi="Mark Pro" w:cs="Times New Roman"/>
          <w:color w:val="000000"/>
          <w:sz w:val="23"/>
          <w:szCs w:val="23"/>
        </w:rPr>
        <w:t>Minimum 4 Vet-to-Vet Cafes required</w:t>
      </w:r>
    </w:p>
    <w:p w14:paraId="755013F8" w14:textId="77777777" w:rsidR="000A01CE" w:rsidRPr="00F53A98" w:rsidRDefault="000A01CE" w:rsidP="000A01CE">
      <w:pPr>
        <w:shd w:val="clear" w:color="auto" w:fill="FFFFFF"/>
        <w:spacing w:after="0" w:line="240" w:lineRule="auto"/>
        <w:rPr>
          <w:rFonts w:ascii="Mark Pro" w:eastAsia="Times New Roman" w:hAnsi="Mark Pro" w:cs="Times New Roman"/>
          <w:color w:val="000000"/>
          <w:sz w:val="23"/>
          <w:szCs w:val="23"/>
        </w:rPr>
      </w:pPr>
    </w:p>
    <w:p w14:paraId="1C1B0AEE" w14:textId="06953266" w:rsidR="000A01CE" w:rsidRPr="00F53A98" w:rsidRDefault="000A01CE" w:rsidP="000A01CE">
      <w:pPr>
        <w:shd w:val="clear" w:color="auto" w:fill="FFFFFF"/>
        <w:spacing w:after="0" w:line="240" w:lineRule="auto"/>
        <w:rPr>
          <w:rFonts w:ascii="Mark Pro" w:eastAsia="Times New Roman" w:hAnsi="Mark Pro" w:cs="Times New Roman"/>
          <w:color w:val="000000"/>
          <w:sz w:val="23"/>
          <w:szCs w:val="23"/>
        </w:rPr>
      </w:pPr>
    </w:p>
    <w:p w14:paraId="547F0D6C" w14:textId="77777777" w:rsidR="000A01CE" w:rsidRPr="003B5C15" w:rsidRDefault="000A01CE" w:rsidP="000A01CE">
      <w:pPr>
        <w:shd w:val="clear" w:color="auto" w:fill="FFFFFF"/>
        <w:spacing w:after="0" w:line="240" w:lineRule="auto"/>
        <w:rPr>
          <w:rFonts w:ascii="Mark Pro" w:eastAsia="Times New Roman" w:hAnsi="Mark Pro" w:cs="Times New Roman"/>
          <w:color w:val="000000"/>
          <w:sz w:val="23"/>
          <w:szCs w:val="23"/>
        </w:rPr>
      </w:pPr>
    </w:p>
    <w:p w14:paraId="43A4F5E4" w14:textId="77777777" w:rsidR="00F53A98" w:rsidRDefault="00F53A98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</w:p>
    <w:p w14:paraId="261B8417" w14:textId="77777777" w:rsidR="00F53A98" w:rsidRDefault="00F53A98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</w:p>
    <w:p w14:paraId="0DF2CDEA" w14:textId="77777777" w:rsidR="00F53A98" w:rsidRDefault="00F53A98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</w:p>
    <w:p w14:paraId="3DB82B40" w14:textId="77777777" w:rsidR="00F53A98" w:rsidRDefault="00F53A98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</w:p>
    <w:p w14:paraId="2932D495" w14:textId="038C25A7" w:rsidR="000A01CE" w:rsidRPr="003B5C15" w:rsidRDefault="000A01CE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  <w:r w:rsidRPr="003B5C15"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  <w:t>Veteran-to-Veteran Volunteer Program</w:t>
      </w:r>
    </w:p>
    <w:p w14:paraId="1E1224A2" w14:textId="77777777" w:rsidR="000A01CE" w:rsidRPr="003B5C15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 xml:space="preserve">Hospices must have Vet-to-Vet volunteers: include number of volunteers, orientation process and activities. Please keep in mind hospice volunteer training </w:t>
      </w:r>
      <w:proofErr w:type="gramStart"/>
      <w:r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>isn’t</w:t>
      </w:r>
      <w:proofErr w:type="gramEnd"/>
      <w:r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 xml:space="preserve"> necessary for Veteran volunteers who are supporting in other ways (writing letters, quilt making </w:t>
      </w:r>
      <w:proofErr w:type="spellStart"/>
      <w:r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>etc</w:t>
      </w:r>
      <w:proofErr w:type="spellEnd"/>
      <w:r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>).</w:t>
      </w:r>
    </w:p>
    <w:p w14:paraId="39141FC9" w14:textId="77777777" w:rsidR="000A01CE" w:rsidRPr="003B5C15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>Total Number of Volunteers*</w:t>
      </w:r>
    </w:p>
    <w:p w14:paraId="5414400E" w14:textId="3F65A5F0" w:rsidR="000A01CE" w:rsidRPr="003B5C15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object w:dxaOrig="225" w:dyaOrig="225" w14:anchorId="5E750BA2">
          <v:shape id="_x0000_i1213" type="#_x0000_t75" style="width:44.4pt;height:18pt" o:ole="">
            <v:imagedata r:id="rId18" o:title=""/>
          </v:shape>
          <w:control r:id="rId64" w:name="DefaultOcxName17" w:shapeid="_x0000_i1213"/>
        </w:object>
      </w:r>
    </w:p>
    <w:p w14:paraId="27EA315A" w14:textId="77777777" w:rsidR="000A01CE" w:rsidRPr="00F53A98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>Orientation Process*</w:t>
      </w:r>
    </w:p>
    <w:tbl>
      <w:tblPr>
        <w:tblStyle w:val="TableGrid"/>
        <w:tblW w:w="13053" w:type="dxa"/>
        <w:tblLook w:val="04A0" w:firstRow="1" w:lastRow="0" w:firstColumn="1" w:lastColumn="0" w:noHBand="0" w:noVBand="1"/>
      </w:tblPr>
      <w:tblGrid>
        <w:gridCol w:w="13053"/>
      </w:tblGrid>
      <w:tr w:rsidR="000A01CE" w:rsidRPr="00F53A98" w14:paraId="285BD241" w14:textId="77777777" w:rsidTr="00A22613">
        <w:trPr>
          <w:trHeight w:val="2073"/>
        </w:trPr>
        <w:tc>
          <w:tcPr>
            <w:tcW w:w="13053" w:type="dxa"/>
          </w:tcPr>
          <w:p w14:paraId="5E74227C" w14:textId="77777777" w:rsidR="000A01CE" w:rsidRPr="00F53A98" w:rsidRDefault="000A01CE" w:rsidP="00A22613">
            <w:pPr>
              <w:rPr>
                <w:rFonts w:ascii="Mark Pro" w:hAnsi="Mark Pro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14:paraId="659DCDF8" w14:textId="4C4E5436" w:rsidR="000A01CE" w:rsidRPr="003B5C15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Y="313"/>
        <w:tblW w:w="12824" w:type="dxa"/>
        <w:tblLook w:val="04A0" w:firstRow="1" w:lastRow="0" w:firstColumn="1" w:lastColumn="0" w:noHBand="0" w:noVBand="1"/>
      </w:tblPr>
      <w:tblGrid>
        <w:gridCol w:w="3085"/>
        <w:gridCol w:w="3085"/>
        <w:gridCol w:w="3086"/>
        <w:gridCol w:w="3568"/>
      </w:tblGrid>
      <w:tr w:rsidR="000A01CE" w:rsidRPr="00F53A98" w14:paraId="72E9749D" w14:textId="77777777" w:rsidTr="00B3643A">
        <w:trPr>
          <w:trHeight w:val="620"/>
        </w:trPr>
        <w:tc>
          <w:tcPr>
            <w:tcW w:w="3085" w:type="dxa"/>
          </w:tcPr>
          <w:p w14:paraId="71F3926F" w14:textId="1DF2EE60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Volunteer Activities  </w:t>
            </w:r>
          </w:p>
        </w:tc>
        <w:tc>
          <w:tcPr>
            <w:tcW w:w="3085" w:type="dxa"/>
          </w:tcPr>
          <w:p w14:paraId="2845A962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Date</w:t>
            </w:r>
          </w:p>
        </w:tc>
        <w:tc>
          <w:tcPr>
            <w:tcW w:w="3086" w:type="dxa"/>
          </w:tcPr>
          <w:p w14:paraId="137FCE39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 xml:space="preserve">Number of participants </w:t>
            </w:r>
          </w:p>
        </w:tc>
        <w:tc>
          <w:tcPr>
            <w:tcW w:w="3568" w:type="dxa"/>
          </w:tcPr>
          <w:p w14:paraId="29172E56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Key resources</w:t>
            </w:r>
          </w:p>
          <w:p w14:paraId="7959539C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  <w:r w:rsidRPr="00F53A98"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  <w:t>(Flyer, photo, link to video, etc.)</w:t>
            </w:r>
          </w:p>
        </w:tc>
      </w:tr>
      <w:tr w:rsidR="00F53A98" w:rsidRPr="00F53A98" w14:paraId="5D352186" w14:textId="77777777" w:rsidTr="00A22613">
        <w:trPr>
          <w:trHeight w:val="791"/>
        </w:trPr>
        <w:tc>
          <w:tcPr>
            <w:tcW w:w="3085" w:type="dxa"/>
          </w:tcPr>
          <w:p w14:paraId="012BAF70" w14:textId="26454AA0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03F60DAB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11771285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200E3C89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F53A98" w:rsidRPr="00F53A98" w14:paraId="385C4F9C" w14:textId="77777777" w:rsidTr="00A22613">
        <w:trPr>
          <w:trHeight w:val="791"/>
        </w:trPr>
        <w:tc>
          <w:tcPr>
            <w:tcW w:w="3085" w:type="dxa"/>
          </w:tcPr>
          <w:p w14:paraId="5A540837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5" w:type="dxa"/>
          </w:tcPr>
          <w:p w14:paraId="64CC0D74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86" w:type="dxa"/>
          </w:tcPr>
          <w:p w14:paraId="032D156D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68" w:type="dxa"/>
          </w:tcPr>
          <w:p w14:paraId="739BBADB" w14:textId="77777777" w:rsidR="000A01CE" w:rsidRPr="00F53A98" w:rsidRDefault="000A01CE" w:rsidP="00A22613">
            <w:pPr>
              <w:rPr>
                <w:rFonts w:ascii="Mark Pro" w:hAnsi="Mark Pro"/>
                <w:b/>
                <w:bCs/>
                <w:color w:val="000000" w:themeColor="text1"/>
                <w:shd w:val="clear" w:color="auto" w:fill="FFFFFF"/>
              </w:rPr>
            </w:pPr>
          </w:p>
        </w:tc>
      </w:tr>
    </w:tbl>
    <w:p w14:paraId="02B6BC1C" w14:textId="0E0671BE" w:rsidR="00F53A98" w:rsidRPr="00F53A98" w:rsidRDefault="00F53A98" w:rsidP="000A01CE">
      <w:pPr>
        <w:rPr>
          <w:rFonts w:ascii="Mark Pro" w:hAnsi="Mark Pro"/>
          <w:b/>
          <w:bCs/>
          <w:color w:val="FF0000"/>
          <w:sz w:val="23"/>
          <w:szCs w:val="23"/>
          <w:shd w:val="clear" w:color="auto" w:fill="FFFFFF"/>
        </w:rPr>
      </w:pPr>
    </w:p>
    <w:p w14:paraId="7584BF98" w14:textId="77777777" w:rsidR="00B3643A" w:rsidRDefault="00B3643A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</w:p>
    <w:p w14:paraId="43A2A7CE" w14:textId="1714015B" w:rsidR="000A01CE" w:rsidRPr="005A0388" w:rsidRDefault="00F53A98" w:rsidP="000A01CE">
      <w:pPr>
        <w:rPr>
          <w:rFonts w:ascii="Mark Pro" w:hAnsi="Mark Pro"/>
          <w:b/>
          <w:bCs/>
          <w:color w:val="000000"/>
          <w:sz w:val="23"/>
          <w:szCs w:val="23"/>
          <w:highlight w:val="yellow"/>
          <w:shd w:val="clear" w:color="auto" w:fill="FFFFFF"/>
        </w:rPr>
      </w:pPr>
      <w:r w:rsidRPr="005A0388">
        <w:rPr>
          <w:rFonts w:ascii="Mark Pro" w:hAnsi="Mark Pro"/>
          <w:b/>
          <w:bCs/>
          <w:color w:val="000000"/>
          <w:sz w:val="23"/>
          <w:szCs w:val="23"/>
          <w:highlight w:val="yellow"/>
          <w:shd w:val="clear" w:color="auto" w:fill="FFFFFF"/>
        </w:rPr>
        <w:t>Screening Guide for Veterans</w:t>
      </w:r>
    </w:p>
    <w:p w14:paraId="520C6D6A" w14:textId="38D521D9" w:rsidR="000A01CE" w:rsidRPr="003B5C15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5A0388">
        <w:rPr>
          <w:rFonts w:ascii="Mark Pro" w:hAnsi="Mark Pro"/>
          <w:b/>
          <w:bCs/>
          <w:color w:val="000000"/>
          <w:sz w:val="23"/>
          <w:szCs w:val="23"/>
          <w:highlight w:val="yellow"/>
          <w:shd w:val="clear" w:color="auto" w:fill="FFFFFF"/>
        </w:rPr>
        <w:t xml:space="preserve">For the </w:t>
      </w:r>
      <w:r w:rsidR="005A0388" w:rsidRPr="005A0388">
        <w:rPr>
          <w:rFonts w:ascii="Mark Pro" w:hAnsi="Mark Pro"/>
          <w:b/>
          <w:bCs/>
          <w:color w:val="000000"/>
          <w:sz w:val="23"/>
          <w:szCs w:val="23"/>
          <w:highlight w:val="yellow"/>
          <w:shd w:val="clear" w:color="auto" w:fill="FFFFFF"/>
        </w:rPr>
        <w:t>Screening</w:t>
      </w:r>
      <w:r w:rsidRPr="005A0388">
        <w:rPr>
          <w:rFonts w:ascii="Mark Pro" w:hAnsi="Mark Pro"/>
          <w:b/>
          <w:bCs/>
          <w:color w:val="000000"/>
          <w:sz w:val="23"/>
          <w:szCs w:val="23"/>
          <w:highlight w:val="yellow"/>
          <w:shd w:val="clear" w:color="auto" w:fill="FFFFFF"/>
        </w:rPr>
        <w:t xml:space="preserve"> Guide Review:</w:t>
      </w:r>
    </w:p>
    <w:p w14:paraId="41CE64B5" w14:textId="322D2A24" w:rsidR="000A01CE" w:rsidRPr="003B5C15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>Include a paragraph of what you learned in the partner activities section. Also include the following information:</w:t>
      </w:r>
    </w:p>
    <w:p w14:paraId="25FA4E7E" w14:textId="535D699C" w:rsidR="000A01CE" w:rsidRPr="003B5C15" w:rsidRDefault="000A01CE" w:rsidP="000A01CE">
      <w:pPr>
        <w:numPr>
          <w:ilvl w:val="0"/>
          <w:numId w:val="1"/>
        </w:num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>How many patients are you using the plan of care with? (</w:t>
      </w:r>
      <w:r w:rsidR="00C674A8"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>Must</w:t>
      </w:r>
      <w:r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 xml:space="preserve"> be completed with every Veteran) *Especially for your Vietnam and Combat Veterans*</w:t>
      </w:r>
    </w:p>
    <w:p w14:paraId="0EA21058" w14:textId="77777777" w:rsidR="000A01CE" w:rsidRPr="003B5C15" w:rsidRDefault="000A01CE" w:rsidP="000A01CE">
      <w:pPr>
        <w:numPr>
          <w:ilvl w:val="0"/>
          <w:numId w:val="1"/>
        </w:num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>If applicable include anything else that comes up under “other patient specific”</w:t>
      </w:r>
    </w:p>
    <w:p w14:paraId="7A59A7E7" w14:textId="3A5BBD8B" w:rsidR="000A01CE" w:rsidRPr="003B5C15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 xml:space="preserve">Upload </w:t>
      </w:r>
      <w:r w:rsidR="00F53A98">
        <w:rPr>
          <w:rFonts w:ascii="Mark Pro" w:hAnsi="Mark Pro"/>
          <w:color w:val="000000"/>
          <w:sz w:val="23"/>
          <w:szCs w:val="23"/>
          <w:shd w:val="clear" w:color="auto" w:fill="FFFFFF"/>
        </w:rPr>
        <w:t>Screening</w:t>
      </w:r>
      <w:r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 xml:space="preserve"> Guide Review*</w:t>
      </w:r>
    </w:p>
    <w:p w14:paraId="656FE838" w14:textId="77777777" w:rsidR="000A01CE" w:rsidRPr="003B5C15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</w:p>
    <w:p w14:paraId="112C8D9B" w14:textId="78DF0FD9" w:rsidR="000A01CE" w:rsidRPr="003B5C15" w:rsidRDefault="00F53A98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  <w:r>
        <w:rPr>
          <w:rFonts w:ascii="Mark Pro" w:hAnsi="Mark Pro"/>
          <w:color w:val="000000"/>
          <w:sz w:val="23"/>
          <w:szCs w:val="23"/>
          <w:shd w:val="clear" w:color="auto" w:fill="FFFFFF"/>
        </w:rPr>
        <w:t>Screening</w:t>
      </w:r>
      <w:r w:rsidR="000A01CE" w:rsidRPr="003B5C15">
        <w:rPr>
          <w:rFonts w:ascii="Mark Pro" w:hAnsi="Mark Pro"/>
          <w:color w:val="000000"/>
          <w:sz w:val="23"/>
          <w:szCs w:val="23"/>
          <w:shd w:val="clear" w:color="auto" w:fill="FFFFFF"/>
        </w:rPr>
        <w:t xml:space="preserve"> Guide Response*</w:t>
      </w:r>
    </w:p>
    <w:tbl>
      <w:tblPr>
        <w:tblStyle w:val="TableGrid"/>
        <w:tblW w:w="13479" w:type="dxa"/>
        <w:tblLook w:val="04A0" w:firstRow="1" w:lastRow="0" w:firstColumn="1" w:lastColumn="0" w:noHBand="0" w:noVBand="1"/>
      </w:tblPr>
      <w:tblGrid>
        <w:gridCol w:w="13479"/>
      </w:tblGrid>
      <w:tr w:rsidR="000A01CE" w:rsidRPr="00F53A98" w14:paraId="5E268DF3" w14:textId="77777777" w:rsidTr="00A22613">
        <w:trPr>
          <w:trHeight w:val="1680"/>
        </w:trPr>
        <w:tc>
          <w:tcPr>
            <w:tcW w:w="13479" w:type="dxa"/>
          </w:tcPr>
          <w:p w14:paraId="75411DF1" w14:textId="77777777" w:rsidR="000A01CE" w:rsidRPr="00F53A98" w:rsidRDefault="000A01CE" w:rsidP="00A22613">
            <w:pPr>
              <w:rPr>
                <w:rFonts w:ascii="Mark Pro" w:hAnsi="Mark Pro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</w:tbl>
    <w:p w14:paraId="08209699" w14:textId="77777777" w:rsidR="000A01CE" w:rsidRPr="00F53A98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</w:p>
    <w:p w14:paraId="653E0D99" w14:textId="6DB8FA04" w:rsidR="000A01CE" w:rsidRDefault="000A01CE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</w:p>
    <w:p w14:paraId="6C5C66A2" w14:textId="2FDA465F" w:rsidR="00F53A98" w:rsidRDefault="00F53A98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</w:p>
    <w:p w14:paraId="63CA652E" w14:textId="77777777" w:rsidR="00F53A98" w:rsidRPr="003B5C15" w:rsidRDefault="00F53A98" w:rsidP="000A01CE">
      <w:pPr>
        <w:rPr>
          <w:rFonts w:ascii="Mark Pro" w:hAnsi="Mark Pro"/>
          <w:color w:val="000000"/>
          <w:sz w:val="23"/>
          <w:szCs w:val="23"/>
          <w:shd w:val="clear" w:color="auto" w:fill="FFFFFF"/>
        </w:rPr>
      </w:pPr>
    </w:p>
    <w:p w14:paraId="6B189EB6" w14:textId="76429712" w:rsidR="00F53A98" w:rsidRDefault="00F53A98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</w:p>
    <w:p w14:paraId="49A3A220" w14:textId="48BC7EBB" w:rsidR="000A01CE" w:rsidRPr="00F53A98" w:rsidRDefault="000A01CE" w:rsidP="000A01CE">
      <w:pPr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</w:pPr>
      <w:r w:rsidRPr="003B5C15">
        <w:rPr>
          <w:rFonts w:ascii="Mark Pro" w:hAnsi="Mark Pro"/>
          <w:b/>
          <w:bCs/>
          <w:color w:val="000000"/>
          <w:sz w:val="23"/>
          <w:szCs w:val="23"/>
          <w:shd w:val="clear" w:color="auto" w:fill="FFFFFF"/>
        </w:rPr>
        <w:t>Two Community and State-wide Events</w:t>
      </w:r>
    </w:p>
    <w:p w14:paraId="258F8FA7" w14:textId="40BE862A" w:rsidR="000A01CE" w:rsidRDefault="000A01CE" w:rsidP="000A01CE">
      <w:pPr>
        <w:rPr>
          <w:rFonts w:ascii="Mark Pro" w:hAnsi="Mark Pro"/>
          <w:sz w:val="24"/>
          <w:szCs w:val="24"/>
        </w:rPr>
      </w:pPr>
      <w:r w:rsidRPr="003B5C15">
        <w:rPr>
          <w:rFonts w:ascii="Mark Pro" w:hAnsi="Mark Pro"/>
          <w:sz w:val="24"/>
          <w:szCs w:val="24"/>
        </w:rPr>
        <w:t>One must be a Welcome Home Vietnam Veterans Day; this event can be done virtually and can include other era-specific Veterans. The second community/state-wide event can be fulfilled by community service activities, such as making COVID-19 care packages for local Veterans or hosting a socially distant Veterans Stand Down or cafe.</w:t>
      </w:r>
    </w:p>
    <w:p w14:paraId="682DE0A8" w14:textId="77777777" w:rsidR="00F53A98" w:rsidRPr="003B5C15" w:rsidRDefault="00F53A98" w:rsidP="000A01CE">
      <w:pPr>
        <w:rPr>
          <w:rFonts w:ascii="Mark Pro" w:hAnsi="Mark Pro"/>
          <w:sz w:val="24"/>
          <w:szCs w:val="24"/>
        </w:rPr>
      </w:pPr>
    </w:p>
    <w:p w14:paraId="0F86ADF9" w14:textId="77777777" w:rsidR="000A01CE" w:rsidRPr="003B5C15" w:rsidRDefault="000A01CE" w:rsidP="000A01CE">
      <w:pPr>
        <w:rPr>
          <w:rFonts w:ascii="Mark Pro" w:hAnsi="Mark Pro"/>
          <w:b/>
          <w:bCs/>
          <w:sz w:val="24"/>
          <w:szCs w:val="24"/>
        </w:rPr>
      </w:pPr>
      <w:r w:rsidRPr="003B5C15">
        <w:rPr>
          <w:rFonts w:ascii="Mark Pro" w:hAnsi="Mark Pro"/>
          <w:b/>
          <w:bCs/>
          <w:sz w:val="24"/>
          <w:szCs w:val="24"/>
        </w:rPr>
        <w:t>Community / State-wide Event</w:t>
      </w:r>
    </w:p>
    <w:p w14:paraId="3CCCD4B1" w14:textId="77777777" w:rsidR="000A01CE" w:rsidRPr="00F53A98" w:rsidRDefault="000A01CE" w:rsidP="000A01CE">
      <w:pPr>
        <w:rPr>
          <w:rFonts w:ascii="Mark Pro" w:hAnsi="Mark Pro"/>
          <w:sz w:val="24"/>
          <w:szCs w:val="24"/>
        </w:rPr>
      </w:pPr>
      <w:r w:rsidRPr="003B5C15">
        <w:rPr>
          <w:rFonts w:ascii="Mark Pro" w:hAnsi="Mark Pro"/>
          <w:sz w:val="24"/>
          <w:szCs w:val="24"/>
        </w:rPr>
        <w:t>Title*</w:t>
      </w:r>
      <w:r w:rsidRPr="00F53A98">
        <w:rPr>
          <w:rFonts w:ascii="Mark Pro" w:hAnsi="Mark Pro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0A01CE" w:rsidRPr="00F53A98" w14:paraId="70D9F78D" w14:textId="77777777" w:rsidTr="00A22613">
        <w:tc>
          <w:tcPr>
            <w:tcW w:w="12950" w:type="dxa"/>
          </w:tcPr>
          <w:p w14:paraId="19085CB9" w14:textId="77777777" w:rsidR="000A01CE" w:rsidRPr="00F53A98" w:rsidRDefault="000A01CE" w:rsidP="00A22613">
            <w:pPr>
              <w:rPr>
                <w:rFonts w:ascii="Mark Pro" w:hAnsi="Mark Pro"/>
                <w:sz w:val="24"/>
                <w:szCs w:val="24"/>
              </w:rPr>
            </w:pPr>
            <w:bookmarkStart w:id="3" w:name="_Hlk83891849"/>
          </w:p>
        </w:tc>
      </w:tr>
    </w:tbl>
    <w:bookmarkEnd w:id="3"/>
    <w:p w14:paraId="74FACDF6" w14:textId="77777777" w:rsidR="000A01CE" w:rsidRPr="00F53A98" w:rsidRDefault="000A01CE" w:rsidP="000A01CE">
      <w:pPr>
        <w:rPr>
          <w:rFonts w:ascii="Mark Pro" w:hAnsi="Mark Pro"/>
          <w:sz w:val="24"/>
          <w:szCs w:val="24"/>
        </w:rPr>
      </w:pPr>
      <w:r w:rsidRPr="003B5C15">
        <w:rPr>
          <w:rFonts w:ascii="Mark Pro" w:hAnsi="Mark Pro"/>
          <w:sz w:val="24"/>
          <w:szCs w:val="24"/>
        </w:rPr>
        <w:t>Description*</w:t>
      </w:r>
    </w:p>
    <w:tbl>
      <w:tblPr>
        <w:tblStyle w:val="TableGrid"/>
        <w:tblW w:w="12983" w:type="dxa"/>
        <w:tblLook w:val="04A0" w:firstRow="1" w:lastRow="0" w:firstColumn="1" w:lastColumn="0" w:noHBand="0" w:noVBand="1"/>
      </w:tblPr>
      <w:tblGrid>
        <w:gridCol w:w="12983"/>
      </w:tblGrid>
      <w:tr w:rsidR="000A01CE" w:rsidRPr="00F53A98" w14:paraId="56CB0260" w14:textId="77777777" w:rsidTr="00A22613">
        <w:trPr>
          <w:trHeight w:val="1894"/>
        </w:trPr>
        <w:tc>
          <w:tcPr>
            <w:tcW w:w="12983" w:type="dxa"/>
          </w:tcPr>
          <w:p w14:paraId="54BC4C61" w14:textId="77777777" w:rsidR="000A01CE" w:rsidRPr="00F53A98" w:rsidRDefault="000A01CE" w:rsidP="00A22613">
            <w:pPr>
              <w:rPr>
                <w:rFonts w:ascii="Mark Pro" w:hAnsi="Mark Pro"/>
                <w:sz w:val="24"/>
                <w:szCs w:val="24"/>
              </w:rPr>
            </w:pPr>
          </w:p>
        </w:tc>
      </w:tr>
    </w:tbl>
    <w:p w14:paraId="4526EE3F" w14:textId="77777777" w:rsidR="000A01CE" w:rsidRPr="00F53A98" w:rsidRDefault="000A01CE" w:rsidP="000A01CE">
      <w:pPr>
        <w:rPr>
          <w:rFonts w:ascii="Mark Pro" w:hAnsi="Mark Pro"/>
          <w:color w:val="000000" w:themeColor="text1"/>
          <w:sz w:val="24"/>
          <w:szCs w:val="24"/>
        </w:rPr>
      </w:pPr>
      <w:r w:rsidRPr="00F53A98">
        <w:rPr>
          <w:rFonts w:ascii="Mark Pro" w:hAnsi="Mark Pro"/>
          <w:sz w:val="24"/>
          <w:szCs w:val="24"/>
        </w:rPr>
        <w:t xml:space="preserve">Upload </w:t>
      </w:r>
      <w:r w:rsidRPr="003B5C15">
        <w:rPr>
          <w:rFonts w:ascii="Mark Pro" w:hAnsi="Mark Pro"/>
          <w:sz w:val="24"/>
          <w:szCs w:val="24"/>
        </w:rPr>
        <w:t xml:space="preserve">Key Resources </w:t>
      </w:r>
      <w:r w:rsidRPr="003B5C15">
        <w:rPr>
          <w:rFonts w:ascii="Mark Pro" w:hAnsi="Mark Pro"/>
          <w:color w:val="000000" w:themeColor="text1"/>
          <w:sz w:val="24"/>
          <w:szCs w:val="24"/>
        </w:rPr>
        <w:t>*</w:t>
      </w:r>
      <w:r w:rsidRPr="00F53A98">
        <w:rPr>
          <w:rFonts w:ascii="Mark Pro" w:hAnsi="Mark Pro"/>
          <w:color w:val="000000" w:themeColor="text1"/>
          <w:sz w:val="24"/>
          <w:szCs w:val="24"/>
        </w:rPr>
        <w:t xml:space="preserve"> Flyers, pictures, videos, etc. </w:t>
      </w:r>
    </w:p>
    <w:p w14:paraId="018ECAC5" w14:textId="584E0205" w:rsidR="000A01CE" w:rsidRDefault="000A01CE" w:rsidP="000A01CE">
      <w:pPr>
        <w:rPr>
          <w:rFonts w:ascii="Mark Pro" w:hAnsi="Mark Pro"/>
          <w:color w:val="FF0000"/>
          <w:sz w:val="24"/>
          <w:szCs w:val="24"/>
        </w:rPr>
      </w:pPr>
    </w:p>
    <w:p w14:paraId="43B07200" w14:textId="63125153" w:rsidR="00F53A98" w:rsidRDefault="00F53A98" w:rsidP="000A01CE">
      <w:pPr>
        <w:rPr>
          <w:rFonts w:ascii="Mark Pro" w:hAnsi="Mark Pro"/>
          <w:color w:val="FF0000"/>
          <w:sz w:val="24"/>
          <w:szCs w:val="24"/>
        </w:rPr>
      </w:pPr>
    </w:p>
    <w:p w14:paraId="50C6C97F" w14:textId="752D0000" w:rsidR="00F53A98" w:rsidRDefault="00F53A98" w:rsidP="000A01CE">
      <w:pPr>
        <w:rPr>
          <w:rFonts w:ascii="Mark Pro" w:hAnsi="Mark Pro"/>
          <w:color w:val="FF0000"/>
          <w:sz w:val="24"/>
          <w:szCs w:val="24"/>
        </w:rPr>
      </w:pPr>
    </w:p>
    <w:p w14:paraId="460CD1D8" w14:textId="77777777" w:rsidR="00C525C4" w:rsidRDefault="00C525C4" w:rsidP="000A01CE">
      <w:pPr>
        <w:rPr>
          <w:rFonts w:ascii="Mark Pro" w:hAnsi="Mark Pro"/>
          <w:b/>
          <w:bCs/>
          <w:color w:val="000000" w:themeColor="text1"/>
          <w:sz w:val="24"/>
          <w:szCs w:val="24"/>
        </w:rPr>
      </w:pPr>
    </w:p>
    <w:p w14:paraId="5E059FE9" w14:textId="1A518FF8" w:rsidR="000A01CE" w:rsidRPr="00507F70" w:rsidRDefault="000A01CE" w:rsidP="000A01CE">
      <w:pPr>
        <w:rPr>
          <w:rFonts w:ascii="Mark Pro" w:hAnsi="Mark Pro"/>
          <w:b/>
          <w:bCs/>
          <w:color w:val="000000" w:themeColor="text1"/>
          <w:sz w:val="24"/>
          <w:szCs w:val="24"/>
        </w:rPr>
      </w:pPr>
      <w:r w:rsidRPr="00507F70">
        <w:rPr>
          <w:rFonts w:ascii="Mark Pro" w:hAnsi="Mark Pro"/>
          <w:b/>
          <w:bCs/>
          <w:color w:val="000000" w:themeColor="text1"/>
          <w:sz w:val="24"/>
          <w:szCs w:val="24"/>
        </w:rPr>
        <w:t>Welcome Home Vietnam Veterans Day Event</w:t>
      </w:r>
    </w:p>
    <w:p w14:paraId="18D49E44" w14:textId="77777777" w:rsidR="000A01CE" w:rsidRPr="00F53A98" w:rsidRDefault="000A01CE" w:rsidP="000A01CE">
      <w:pPr>
        <w:rPr>
          <w:rFonts w:ascii="Mark Pro" w:hAnsi="Mark Pro"/>
          <w:color w:val="000000" w:themeColor="text1"/>
          <w:sz w:val="24"/>
          <w:szCs w:val="24"/>
        </w:rPr>
      </w:pPr>
      <w:r w:rsidRPr="00507F70">
        <w:rPr>
          <w:rFonts w:ascii="Mark Pro" w:hAnsi="Mark Pro"/>
          <w:color w:val="000000" w:themeColor="text1"/>
          <w:sz w:val="24"/>
          <w:szCs w:val="24"/>
        </w:rPr>
        <w:t>Title*</w:t>
      </w:r>
    </w:p>
    <w:tbl>
      <w:tblPr>
        <w:tblStyle w:val="TableGrid"/>
        <w:tblW w:w="13082" w:type="dxa"/>
        <w:tblLook w:val="04A0" w:firstRow="1" w:lastRow="0" w:firstColumn="1" w:lastColumn="0" w:noHBand="0" w:noVBand="1"/>
      </w:tblPr>
      <w:tblGrid>
        <w:gridCol w:w="13082"/>
      </w:tblGrid>
      <w:tr w:rsidR="000A01CE" w:rsidRPr="00F53A98" w14:paraId="33930436" w14:textId="77777777" w:rsidTr="00A22613">
        <w:trPr>
          <w:trHeight w:val="329"/>
        </w:trPr>
        <w:tc>
          <w:tcPr>
            <w:tcW w:w="13082" w:type="dxa"/>
          </w:tcPr>
          <w:p w14:paraId="2FC855DE" w14:textId="77777777" w:rsidR="000A01CE" w:rsidRPr="00F53A98" w:rsidRDefault="000A01CE" w:rsidP="00A22613">
            <w:pPr>
              <w:rPr>
                <w:rFonts w:ascii="Mark Pro" w:hAnsi="Mark Pro"/>
                <w:color w:val="000000" w:themeColor="text1"/>
                <w:sz w:val="24"/>
                <w:szCs w:val="24"/>
              </w:rPr>
            </w:pPr>
          </w:p>
        </w:tc>
      </w:tr>
    </w:tbl>
    <w:p w14:paraId="2A1547F0" w14:textId="77777777" w:rsidR="000A01CE" w:rsidRPr="00507F70" w:rsidRDefault="000A01CE" w:rsidP="000A01CE">
      <w:pPr>
        <w:rPr>
          <w:rFonts w:ascii="Mark Pro" w:hAnsi="Mark Pro"/>
          <w:color w:val="000000" w:themeColor="text1"/>
          <w:sz w:val="24"/>
          <w:szCs w:val="24"/>
        </w:rPr>
      </w:pPr>
    </w:p>
    <w:p w14:paraId="0D757E22" w14:textId="77777777" w:rsidR="000A01CE" w:rsidRPr="00F53A98" w:rsidRDefault="000A01CE" w:rsidP="000A01CE">
      <w:pPr>
        <w:rPr>
          <w:rFonts w:ascii="Mark Pro" w:hAnsi="Mark Pro"/>
          <w:color w:val="000000" w:themeColor="text1"/>
          <w:sz w:val="24"/>
          <w:szCs w:val="24"/>
        </w:rPr>
      </w:pPr>
      <w:r w:rsidRPr="00507F70">
        <w:rPr>
          <w:rFonts w:ascii="Mark Pro" w:hAnsi="Mark Pro"/>
          <w:color w:val="000000" w:themeColor="text1"/>
          <w:sz w:val="24"/>
          <w:szCs w:val="24"/>
        </w:rPr>
        <w:t>Description*</w:t>
      </w:r>
    </w:p>
    <w:tbl>
      <w:tblPr>
        <w:tblStyle w:val="TableGrid"/>
        <w:tblW w:w="12966" w:type="dxa"/>
        <w:tblLook w:val="04A0" w:firstRow="1" w:lastRow="0" w:firstColumn="1" w:lastColumn="0" w:noHBand="0" w:noVBand="1"/>
      </w:tblPr>
      <w:tblGrid>
        <w:gridCol w:w="12966"/>
      </w:tblGrid>
      <w:tr w:rsidR="000A01CE" w:rsidRPr="00F53A98" w14:paraId="67D72EFE" w14:textId="77777777" w:rsidTr="00A22613">
        <w:trPr>
          <w:trHeight w:val="2020"/>
        </w:trPr>
        <w:tc>
          <w:tcPr>
            <w:tcW w:w="12966" w:type="dxa"/>
          </w:tcPr>
          <w:p w14:paraId="6F749DD0" w14:textId="77777777" w:rsidR="000A01CE" w:rsidRPr="00F53A98" w:rsidRDefault="000A01CE" w:rsidP="00A22613">
            <w:pPr>
              <w:rPr>
                <w:rFonts w:ascii="Mark Pro" w:hAnsi="Mark Pro"/>
                <w:color w:val="000000" w:themeColor="text1"/>
                <w:sz w:val="24"/>
                <w:szCs w:val="24"/>
              </w:rPr>
            </w:pPr>
          </w:p>
        </w:tc>
      </w:tr>
    </w:tbl>
    <w:p w14:paraId="4532BEFC" w14:textId="77777777" w:rsidR="000A01CE" w:rsidRPr="00F53A98" w:rsidRDefault="000A01CE" w:rsidP="000A01CE">
      <w:pPr>
        <w:rPr>
          <w:rFonts w:ascii="Mark Pro" w:hAnsi="Mark Pro"/>
          <w:color w:val="000000" w:themeColor="text1"/>
          <w:sz w:val="24"/>
          <w:szCs w:val="24"/>
        </w:rPr>
      </w:pPr>
    </w:p>
    <w:p w14:paraId="46D594ED" w14:textId="77777777" w:rsidR="000A01CE" w:rsidRPr="00507F70" w:rsidRDefault="000A01CE" w:rsidP="000A01CE">
      <w:pPr>
        <w:rPr>
          <w:rFonts w:ascii="Mark Pro" w:hAnsi="Mark Pro"/>
          <w:color w:val="000000" w:themeColor="text1"/>
          <w:sz w:val="24"/>
          <w:szCs w:val="24"/>
        </w:rPr>
      </w:pPr>
    </w:p>
    <w:p w14:paraId="0ABF179A" w14:textId="4D04740B" w:rsidR="000A01CE" w:rsidRDefault="000A01CE" w:rsidP="000A01CE">
      <w:pPr>
        <w:rPr>
          <w:rFonts w:ascii="Mark Pro" w:hAnsi="Mark Pro"/>
          <w:color w:val="000000" w:themeColor="text1"/>
          <w:sz w:val="24"/>
          <w:szCs w:val="24"/>
        </w:rPr>
      </w:pPr>
      <w:r w:rsidRPr="00F53A98">
        <w:rPr>
          <w:rFonts w:ascii="Mark Pro" w:hAnsi="Mark Pro"/>
          <w:sz w:val="24"/>
          <w:szCs w:val="24"/>
        </w:rPr>
        <w:t xml:space="preserve">Upload </w:t>
      </w:r>
      <w:r w:rsidRPr="003B5C15">
        <w:rPr>
          <w:rFonts w:ascii="Mark Pro" w:hAnsi="Mark Pro"/>
          <w:sz w:val="24"/>
          <w:szCs w:val="24"/>
        </w:rPr>
        <w:t xml:space="preserve">Key Resources </w:t>
      </w:r>
      <w:r w:rsidRPr="00507F70">
        <w:rPr>
          <w:rFonts w:ascii="Mark Pro" w:hAnsi="Mark Pro"/>
          <w:color w:val="000000" w:themeColor="text1"/>
          <w:sz w:val="24"/>
          <w:szCs w:val="24"/>
        </w:rPr>
        <w:t>*</w:t>
      </w:r>
      <w:r w:rsidRPr="00F53A98">
        <w:rPr>
          <w:rFonts w:ascii="Mark Pro" w:hAnsi="Mark Pro"/>
          <w:color w:val="000000" w:themeColor="text1"/>
          <w:sz w:val="24"/>
          <w:szCs w:val="24"/>
        </w:rPr>
        <w:t xml:space="preserve"> Flyers, pictures, videos, etc.</w:t>
      </w:r>
    </w:p>
    <w:p w14:paraId="3EE4AD34" w14:textId="65D56A3F" w:rsidR="00F53A98" w:rsidRDefault="00F53A98" w:rsidP="000A01CE">
      <w:pPr>
        <w:rPr>
          <w:rFonts w:ascii="Mark Pro" w:hAnsi="Mark Pro"/>
          <w:color w:val="000000" w:themeColor="text1"/>
          <w:sz w:val="24"/>
          <w:szCs w:val="24"/>
        </w:rPr>
      </w:pPr>
    </w:p>
    <w:p w14:paraId="2AD492BE" w14:textId="77777777" w:rsidR="00F53A98" w:rsidRPr="00507F70" w:rsidRDefault="00F53A98" w:rsidP="000A01CE">
      <w:pPr>
        <w:rPr>
          <w:rFonts w:ascii="Mark Pro" w:hAnsi="Mark Pro"/>
          <w:color w:val="000000" w:themeColor="text1"/>
          <w:sz w:val="24"/>
          <w:szCs w:val="24"/>
        </w:rPr>
      </w:pPr>
    </w:p>
    <w:p w14:paraId="5FF917B4" w14:textId="77777777" w:rsidR="000A01CE" w:rsidRPr="00F53A98" w:rsidRDefault="000A01CE" w:rsidP="000A01CE">
      <w:pPr>
        <w:rPr>
          <w:rFonts w:ascii="Mark Pro" w:hAnsi="Mark Pro"/>
          <w:b/>
          <w:bCs/>
          <w:color w:val="000000" w:themeColor="text1"/>
          <w:sz w:val="24"/>
          <w:szCs w:val="24"/>
        </w:rPr>
      </w:pPr>
    </w:p>
    <w:p w14:paraId="720F4D66" w14:textId="6E958249" w:rsidR="000A01CE" w:rsidRPr="00F53A98" w:rsidRDefault="000A01CE" w:rsidP="000A01CE">
      <w:pPr>
        <w:rPr>
          <w:rFonts w:ascii="Mark Pro" w:hAnsi="Mark Pro"/>
          <w:b/>
          <w:bCs/>
          <w:color w:val="000000" w:themeColor="text1"/>
          <w:sz w:val="24"/>
          <w:szCs w:val="24"/>
        </w:rPr>
      </w:pPr>
    </w:p>
    <w:p w14:paraId="730E07D0" w14:textId="77777777" w:rsidR="00CD4F93" w:rsidRPr="00F53A98" w:rsidRDefault="00CD4F93" w:rsidP="000A01CE">
      <w:pPr>
        <w:rPr>
          <w:rFonts w:ascii="Mark Pro" w:hAnsi="Mark Pro"/>
          <w:b/>
          <w:bCs/>
          <w:color w:val="000000" w:themeColor="text1"/>
          <w:sz w:val="24"/>
          <w:szCs w:val="24"/>
        </w:rPr>
      </w:pPr>
    </w:p>
    <w:p w14:paraId="7178DDF3" w14:textId="77777777" w:rsidR="00CD4F93" w:rsidRPr="00F53A98" w:rsidRDefault="00CD4F93" w:rsidP="000A01CE">
      <w:pPr>
        <w:rPr>
          <w:rFonts w:ascii="Mark Pro" w:hAnsi="Mark Pro"/>
          <w:b/>
          <w:bCs/>
          <w:color w:val="000000" w:themeColor="text1"/>
          <w:sz w:val="24"/>
          <w:szCs w:val="24"/>
        </w:rPr>
      </w:pPr>
    </w:p>
    <w:p w14:paraId="5019294E" w14:textId="44E7A565" w:rsidR="000A01CE" w:rsidRPr="00507F70" w:rsidRDefault="000A01CE" w:rsidP="000A01CE">
      <w:pPr>
        <w:rPr>
          <w:rFonts w:ascii="Mark Pro" w:hAnsi="Mark Pro"/>
          <w:b/>
          <w:bCs/>
          <w:color w:val="000000" w:themeColor="text1"/>
          <w:sz w:val="24"/>
          <w:szCs w:val="24"/>
        </w:rPr>
      </w:pPr>
      <w:r w:rsidRPr="00507F70">
        <w:rPr>
          <w:rFonts w:ascii="Mark Pro" w:hAnsi="Mark Pro"/>
          <w:b/>
          <w:bCs/>
          <w:color w:val="000000" w:themeColor="text1"/>
          <w:sz w:val="24"/>
          <w:szCs w:val="24"/>
        </w:rPr>
        <w:t>Mentorship</w:t>
      </w:r>
    </w:p>
    <w:p w14:paraId="678858C5" w14:textId="77777777" w:rsidR="00CD4F93" w:rsidRPr="00F53A98" w:rsidRDefault="00CD4F93" w:rsidP="00CD4F93">
      <w:pPr>
        <w:spacing w:after="200" w:line="276" w:lineRule="auto"/>
        <w:rPr>
          <w:rFonts w:ascii="Mark Pro" w:hAnsi="Mark Pro"/>
          <w:color w:val="000000" w:themeColor="text1"/>
          <w:sz w:val="24"/>
          <w:szCs w:val="24"/>
        </w:rPr>
      </w:pPr>
      <w:r w:rsidRPr="00F53A98">
        <w:rPr>
          <w:rFonts w:ascii="Mark Pro" w:hAnsi="Mark Pro"/>
          <w:color w:val="000000" w:themeColor="text1"/>
          <w:sz w:val="24"/>
          <w:szCs w:val="24"/>
        </w:rPr>
        <w:t xml:space="preserve">Answer the following questions: </w:t>
      </w:r>
    </w:p>
    <w:p w14:paraId="48A1CB2F" w14:textId="535463E0" w:rsidR="00CD4F93" w:rsidRPr="00F53A98" w:rsidRDefault="00CD4F93" w:rsidP="00CD4F93">
      <w:pPr>
        <w:spacing w:after="200" w:line="276" w:lineRule="auto"/>
        <w:rPr>
          <w:rFonts w:ascii="Mark Pro" w:eastAsia="Calibri" w:hAnsi="Mark Pro" w:cs="Arial"/>
        </w:rPr>
      </w:pPr>
      <w:r w:rsidRPr="00F53A98">
        <w:rPr>
          <w:rFonts w:ascii="Mark Pro" w:eastAsia="Calibri" w:hAnsi="Mark Pro" w:cs="Arial"/>
        </w:rPr>
        <w:t xml:space="preserve">How many partners reached out to you? </w:t>
      </w:r>
    </w:p>
    <w:tbl>
      <w:tblPr>
        <w:tblStyle w:val="TableGrid"/>
        <w:tblW w:w="13232" w:type="dxa"/>
        <w:tblLook w:val="04A0" w:firstRow="1" w:lastRow="0" w:firstColumn="1" w:lastColumn="0" w:noHBand="0" w:noVBand="1"/>
      </w:tblPr>
      <w:tblGrid>
        <w:gridCol w:w="13232"/>
      </w:tblGrid>
      <w:tr w:rsidR="00CD4F93" w:rsidRPr="00F53A98" w14:paraId="63A29D90" w14:textId="77777777" w:rsidTr="00CD4F93">
        <w:trPr>
          <w:trHeight w:val="1251"/>
        </w:trPr>
        <w:tc>
          <w:tcPr>
            <w:tcW w:w="13232" w:type="dxa"/>
          </w:tcPr>
          <w:p w14:paraId="52856C8F" w14:textId="77777777" w:rsidR="00CD4F93" w:rsidRPr="00F53A98" w:rsidRDefault="00CD4F93" w:rsidP="00CD4F93">
            <w:pPr>
              <w:spacing w:after="200" w:line="276" w:lineRule="auto"/>
              <w:rPr>
                <w:rFonts w:ascii="Mark Pro" w:eastAsia="Calibri" w:hAnsi="Mark Pro" w:cs="Arial"/>
              </w:rPr>
            </w:pPr>
          </w:p>
        </w:tc>
      </w:tr>
    </w:tbl>
    <w:p w14:paraId="585756E8" w14:textId="77777777" w:rsidR="00CD4F93" w:rsidRPr="00F53A98" w:rsidRDefault="00CD4F93" w:rsidP="00CD4F93">
      <w:pPr>
        <w:spacing w:after="200" w:line="276" w:lineRule="auto"/>
        <w:rPr>
          <w:rFonts w:ascii="Mark Pro" w:eastAsia="Calibri" w:hAnsi="Mark Pro" w:cs="Arial"/>
        </w:rPr>
      </w:pPr>
    </w:p>
    <w:p w14:paraId="691D974C" w14:textId="1A876C6D" w:rsidR="000A01CE" w:rsidRPr="00F53A98" w:rsidRDefault="00CD4F93" w:rsidP="00CD4F93">
      <w:pPr>
        <w:spacing w:after="200" w:line="276" w:lineRule="auto"/>
        <w:rPr>
          <w:rFonts w:ascii="Mark Pro" w:eastAsia="Calibri" w:hAnsi="Mark Pro" w:cs="Arial"/>
        </w:rPr>
      </w:pPr>
      <w:r w:rsidRPr="00F53A98">
        <w:rPr>
          <w:rFonts w:ascii="Mark Pro" w:eastAsia="Calibri" w:hAnsi="Mark Pro" w:cs="Arial"/>
        </w:rPr>
        <w:t>Have you noticed any common themes or frequently asked questions?</w:t>
      </w:r>
    </w:p>
    <w:tbl>
      <w:tblPr>
        <w:tblStyle w:val="TableGrid"/>
        <w:tblW w:w="13233" w:type="dxa"/>
        <w:tblLook w:val="04A0" w:firstRow="1" w:lastRow="0" w:firstColumn="1" w:lastColumn="0" w:noHBand="0" w:noVBand="1"/>
      </w:tblPr>
      <w:tblGrid>
        <w:gridCol w:w="13233"/>
      </w:tblGrid>
      <w:tr w:rsidR="00CD4F93" w:rsidRPr="00F53A98" w14:paraId="19EBB845" w14:textId="77777777" w:rsidTr="00CD4F93">
        <w:trPr>
          <w:trHeight w:val="1062"/>
        </w:trPr>
        <w:tc>
          <w:tcPr>
            <w:tcW w:w="13233" w:type="dxa"/>
          </w:tcPr>
          <w:p w14:paraId="2196313D" w14:textId="77777777" w:rsidR="00CD4F93" w:rsidRPr="00F53A98" w:rsidRDefault="00CD4F93" w:rsidP="000A01CE">
            <w:pPr>
              <w:rPr>
                <w:rFonts w:ascii="Mark Pro" w:hAnsi="Mark Pro"/>
                <w:color w:val="000000" w:themeColor="text1"/>
                <w:sz w:val="24"/>
                <w:szCs w:val="24"/>
              </w:rPr>
            </w:pPr>
          </w:p>
        </w:tc>
      </w:tr>
    </w:tbl>
    <w:p w14:paraId="50992393" w14:textId="1DF6A13C" w:rsidR="00CD4F93" w:rsidRPr="00F53A98" w:rsidRDefault="00CD4F93" w:rsidP="000A01CE">
      <w:pPr>
        <w:rPr>
          <w:rFonts w:ascii="Mark Pro" w:hAnsi="Mark Pro"/>
          <w:color w:val="000000" w:themeColor="text1"/>
          <w:sz w:val="24"/>
          <w:szCs w:val="24"/>
        </w:rPr>
      </w:pPr>
    </w:p>
    <w:p w14:paraId="199444AE" w14:textId="1B98CFF8" w:rsidR="00CD4F93" w:rsidRPr="00F53A98" w:rsidRDefault="00F53A98" w:rsidP="000A01CE">
      <w:pPr>
        <w:rPr>
          <w:rFonts w:ascii="Mark Pro" w:hAnsi="Mark Pro"/>
          <w:color w:val="000000" w:themeColor="text1"/>
          <w:sz w:val="24"/>
          <w:szCs w:val="24"/>
        </w:rPr>
      </w:pPr>
      <w:r w:rsidRPr="00F53A98">
        <w:rPr>
          <w:rFonts w:ascii="Mark Pro" w:hAnsi="Mark Pro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0A651" wp14:editId="506F2759">
                <wp:simplePos x="0" y="0"/>
                <wp:positionH relativeFrom="margin">
                  <wp:align>left</wp:align>
                </wp:positionH>
                <wp:positionV relativeFrom="paragraph">
                  <wp:posOffset>312293</wp:posOffset>
                </wp:positionV>
                <wp:extent cx="7808976" cy="9144"/>
                <wp:effectExtent l="0" t="0" r="20955" b="2921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8976" cy="91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F9FBA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6pt" to="614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F422EDA" w14:textId="7FE1FC4B" w:rsidR="000A01CE" w:rsidRPr="00507F70" w:rsidRDefault="000A01CE" w:rsidP="000A01CE">
      <w:pPr>
        <w:rPr>
          <w:rFonts w:ascii="Mark Pro" w:hAnsi="Mark Pro"/>
          <w:color w:val="000000" w:themeColor="text1"/>
          <w:sz w:val="24"/>
          <w:szCs w:val="24"/>
        </w:rPr>
      </w:pPr>
    </w:p>
    <w:p w14:paraId="190C3EC9" w14:textId="77777777" w:rsidR="000A01CE" w:rsidRPr="00507F70" w:rsidRDefault="000A01CE" w:rsidP="000A01CE">
      <w:pPr>
        <w:rPr>
          <w:rFonts w:ascii="Mark Pro" w:hAnsi="Mark Pro"/>
          <w:b/>
          <w:bCs/>
          <w:color w:val="000000" w:themeColor="text1"/>
          <w:sz w:val="24"/>
          <w:szCs w:val="24"/>
        </w:rPr>
      </w:pPr>
      <w:r w:rsidRPr="00507F70">
        <w:rPr>
          <w:rFonts w:ascii="Mark Pro" w:hAnsi="Mark Pro"/>
          <w:b/>
          <w:bCs/>
          <w:color w:val="000000" w:themeColor="text1"/>
          <w:sz w:val="24"/>
          <w:szCs w:val="24"/>
        </w:rPr>
        <w:t>Additional Information</w:t>
      </w:r>
    </w:p>
    <w:p w14:paraId="05D1537B" w14:textId="77777777" w:rsidR="000A01CE" w:rsidRPr="00507F70" w:rsidRDefault="000A01CE" w:rsidP="000A01CE">
      <w:pPr>
        <w:rPr>
          <w:rFonts w:ascii="Mark Pro" w:hAnsi="Mark Pro"/>
          <w:color w:val="000000" w:themeColor="text1"/>
          <w:sz w:val="24"/>
          <w:szCs w:val="24"/>
        </w:rPr>
      </w:pPr>
      <w:r w:rsidRPr="00507F70">
        <w:rPr>
          <w:rFonts w:ascii="Mark Pro" w:hAnsi="Mark Pro"/>
          <w:color w:val="000000" w:themeColor="text1"/>
          <w:sz w:val="24"/>
          <w:szCs w:val="24"/>
        </w:rPr>
        <w:t>Upload Annual Report*</w:t>
      </w:r>
      <w:r w:rsidRPr="00F53A98">
        <w:rPr>
          <w:rFonts w:ascii="Mark Pro" w:hAnsi="Mark Pro"/>
          <w:color w:val="000000" w:themeColor="text1"/>
          <w:sz w:val="24"/>
          <w:szCs w:val="24"/>
        </w:rPr>
        <w:t xml:space="preserve"> </w:t>
      </w:r>
      <w:r w:rsidRPr="00507F70">
        <w:rPr>
          <w:rFonts w:ascii="Mark Pro" w:hAnsi="Mark Pro"/>
          <w:color w:val="000000" w:themeColor="text1"/>
          <w:sz w:val="24"/>
          <w:szCs w:val="24"/>
        </w:rPr>
        <w:t xml:space="preserve">Accepted file types: pdf, doc, docx, </w:t>
      </w:r>
      <w:proofErr w:type="spellStart"/>
      <w:r w:rsidRPr="00507F70">
        <w:rPr>
          <w:rFonts w:ascii="Mark Pro" w:hAnsi="Mark Pro"/>
          <w:color w:val="000000" w:themeColor="text1"/>
          <w:sz w:val="24"/>
          <w:szCs w:val="24"/>
        </w:rPr>
        <w:t>xls</w:t>
      </w:r>
      <w:proofErr w:type="spellEnd"/>
      <w:r w:rsidRPr="00507F70">
        <w:rPr>
          <w:rFonts w:ascii="Mark Pro" w:hAnsi="Mark Pro"/>
          <w:color w:val="000000" w:themeColor="text1"/>
          <w:sz w:val="24"/>
          <w:szCs w:val="24"/>
        </w:rPr>
        <w:t xml:space="preserve">, xlsx, ppt, pptx, Max. file size: 50 MB, Max. files: </w:t>
      </w:r>
      <w:proofErr w:type="gramStart"/>
      <w:r w:rsidRPr="00507F70">
        <w:rPr>
          <w:rFonts w:ascii="Mark Pro" w:hAnsi="Mark Pro"/>
          <w:color w:val="000000" w:themeColor="text1"/>
          <w:sz w:val="24"/>
          <w:szCs w:val="24"/>
        </w:rPr>
        <w:t>1</w:t>
      </w:r>
      <w:proofErr w:type="gramEnd"/>
      <w:r w:rsidRPr="00507F70">
        <w:rPr>
          <w:rFonts w:ascii="Mark Pro" w:hAnsi="Mark Pro"/>
          <w:color w:val="000000" w:themeColor="text1"/>
          <w:sz w:val="24"/>
          <w:szCs w:val="24"/>
        </w:rPr>
        <w:t>.</w:t>
      </w:r>
    </w:p>
    <w:p w14:paraId="4A7C3A79" w14:textId="77777777" w:rsidR="000A01CE" w:rsidRPr="00507F70" w:rsidRDefault="000A01CE" w:rsidP="000A01CE">
      <w:pPr>
        <w:rPr>
          <w:rFonts w:ascii="Mark Pro" w:hAnsi="Mark Pro"/>
          <w:color w:val="000000" w:themeColor="text1"/>
          <w:sz w:val="24"/>
          <w:szCs w:val="24"/>
        </w:rPr>
      </w:pPr>
      <w:r w:rsidRPr="00507F70">
        <w:rPr>
          <w:rFonts w:ascii="Mark Pro" w:hAnsi="Mark Pro"/>
          <w:color w:val="000000" w:themeColor="text1"/>
          <w:sz w:val="24"/>
          <w:szCs w:val="24"/>
        </w:rPr>
        <w:t xml:space="preserve">Upload Data Workbook*Accepted file types: pdf, doc, docx, </w:t>
      </w:r>
      <w:proofErr w:type="spellStart"/>
      <w:r w:rsidRPr="00507F70">
        <w:rPr>
          <w:rFonts w:ascii="Mark Pro" w:hAnsi="Mark Pro"/>
          <w:color w:val="000000" w:themeColor="text1"/>
          <w:sz w:val="24"/>
          <w:szCs w:val="24"/>
        </w:rPr>
        <w:t>xls</w:t>
      </w:r>
      <w:proofErr w:type="spellEnd"/>
      <w:r w:rsidRPr="00507F70">
        <w:rPr>
          <w:rFonts w:ascii="Mark Pro" w:hAnsi="Mark Pro"/>
          <w:color w:val="000000" w:themeColor="text1"/>
          <w:sz w:val="24"/>
          <w:szCs w:val="24"/>
        </w:rPr>
        <w:t xml:space="preserve">, xlsx, ppt, pptx, Max. file size: 50 MB, Max. files: </w:t>
      </w:r>
      <w:proofErr w:type="gramStart"/>
      <w:r w:rsidRPr="00507F70">
        <w:rPr>
          <w:rFonts w:ascii="Mark Pro" w:hAnsi="Mark Pro"/>
          <w:color w:val="000000" w:themeColor="text1"/>
          <w:sz w:val="24"/>
          <w:szCs w:val="24"/>
        </w:rPr>
        <w:t>1</w:t>
      </w:r>
      <w:proofErr w:type="gramEnd"/>
    </w:p>
    <w:p w14:paraId="1ADC14EB" w14:textId="77777777" w:rsidR="000A01CE" w:rsidRPr="003B5C15" w:rsidRDefault="000A01CE" w:rsidP="000A01CE">
      <w:pPr>
        <w:rPr>
          <w:rFonts w:ascii="Mark Pro" w:hAnsi="Mark Pro"/>
          <w:color w:val="FF0000"/>
          <w:sz w:val="24"/>
          <w:szCs w:val="24"/>
        </w:rPr>
      </w:pPr>
    </w:p>
    <w:p w14:paraId="6590AC7F" w14:textId="77777777" w:rsidR="00460B2A" w:rsidRDefault="008A2B8F"/>
    <w:sectPr w:rsidR="00460B2A" w:rsidSect="00FA2142">
      <w:headerReference w:type="default" r:id="rId6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1B99" w14:textId="77777777" w:rsidR="00F53A98" w:rsidRDefault="00F53A98" w:rsidP="00F53A98">
      <w:pPr>
        <w:spacing w:after="0" w:line="240" w:lineRule="auto"/>
      </w:pPr>
      <w:r>
        <w:separator/>
      </w:r>
    </w:p>
  </w:endnote>
  <w:endnote w:type="continuationSeparator" w:id="0">
    <w:p w14:paraId="7596ADA9" w14:textId="77777777" w:rsidR="00F53A98" w:rsidRDefault="00F53A98" w:rsidP="00F5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k Pro">
    <w:altName w:val="Calibri"/>
    <w:panose1 w:val="020B0504020201010104"/>
    <w:charset w:val="00"/>
    <w:family w:val="swiss"/>
    <w:notTrueType/>
    <w:pitch w:val="variable"/>
    <w:sig w:usb0="A00000FF" w:usb1="5000FC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9F240" w14:textId="77777777" w:rsidR="00F53A98" w:rsidRDefault="00F53A98" w:rsidP="00F53A98">
      <w:pPr>
        <w:spacing w:after="0" w:line="240" w:lineRule="auto"/>
      </w:pPr>
      <w:r>
        <w:separator/>
      </w:r>
    </w:p>
  </w:footnote>
  <w:footnote w:type="continuationSeparator" w:id="0">
    <w:p w14:paraId="54F6B555" w14:textId="77777777" w:rsidR="00F53A98" w:rsidRDefault="00F53A98" w:rsidP="00F5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12D1" w14:textId="7F956F42" w:rsidR="00FE538B" w:rsidRDefault="000835BC" w:rsidP="00FE538B">
    <w:r>
      <w:rPr>
        <w:noProof/>
      </w:rPr>
      <w:drawing>
        <wp:anchor distT="0" distB="0" distL="114300" distR="114300" simplePos="0" relativeHeight="251658240" behindDoc="0" locked="0" layoutInCell="1" allowOverlap="1" wp14:anchorId="22DA2D37" wp14:editId="46EDE470">
          <wp:simplePos x="0" y="0"/>
          <wp:positionH relativeFrom="margin">
            <wp:align>center</wp:align>
          </wp:positionH>
          <wp:positionV relativeFrom="page">
            <wp:posOffset>84032</wp:posOffset>
          </wp:positionV>
          <wp:extent cx="2084705" cy="676910"/>
          <wp:effectExtent l="0" t="0" r="0" b="8890"/>
          <wp:wrapTopAndBottom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70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43A">
      <w:t>Level 5 is only available to members of NHPCO. Please know that if your organization is not a member, your Level 5 Report will not be approved.</w:t>
    </w:r>
    <w:r w:rsidR="00F53A98">
      <w:t xml:space="preserve"> Partners are allowed to add additional </w:t>
    </w:r>
    <w:r w:rsidR="001B1C53">
      <w:t>columns to keep track of trainings in this template.</w:t>
    </w:r>
    <w:r>
      <w:t xml:space="preserve"> *The logo above is for NHPCO &amp; VA use only.</w:t>
    </w:r>
  </w:p>
  <w:p w14:paraId="5FD2C1E7" w14:textId="77777777" w:rsidR="00FE538B" w:rsidRDefault="008A2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4AA"/>
    <w:multiLevelType w:val="multilevel"/>
    <w:tmpl w:val="73A4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D0719"/>
    <w:multiLevelType w:val="hybridMultilevel"/>
    <w:tmpl w:val="D98A0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1F9E"/>
    <w:multiLevelType w:val="hybridMultilevel"/>
    <w:tmpl w:val="DA9AC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81190"/>
    <w:multiLevelType w:val="hybridMultilevel"/>
    <w:tmpl w:val="931077C0"/>
    <w:lvl w:ilvl="0" w:tplc="23503982">
      <w:start w:val="1"/>
      <w:numFmt w:val="lowerLetter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 w16cid:durableId="856693556">
    <w:abstractNumId w:val="0"/>
  </w:num>
  <w:num w:numId="2" w16cid:durableId="1146703795">
    <w:abstractNumId w:val="1"/>
  </w:num>
  <w:num w:numId="3" w16cid:durableId="1847012284">
    <w:abstractNumId w:val="2"/>
  </w:num>
  <w:num w:numId="4" w16cid:durableId="382482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CE"/>
    <w:rsid w:val="00012411"/>
    <w:rsid w:val="0001355E"/>
    <w:rsid w:val="000835BC"/>
    <w:rsid w:val="00083683"/>
    <w:rsid w:val="000A01CE"/>
    <w:rsid w:val="000A2DB8"/>
    <w:rsid w:val="00137039"/>
    <w:rsid w:val="001B1C53"/>
    <w:rsid w:val="001C4F26"/>
    <w:rsid w:val="00474C6F"/>
    <w:rsid w:val="004C3B7B"/>
    <w:rsid w:val="00594FCF"/>
    <w:rsid w:val="005A0388"/>
    <w:rsid w:val="005E70AB"/>
    <w:rsid w:val="008572E1"/>
    <w:rsid w:val="0089219C"/>
    <w:rsid w:val="008A2B8F"/>
    <w:rsid w:val="00B3643A"/>
    <w:rsid w:val="00C525C4"/>
    <w:rsid w:val="00C674A8"/>
    <w:rsid w:val="00CD4F93"/>
    <w:rsid w:val="00CF25DB"/>
    <w:rsid w:val="00F03949"/>
    <w:rsid w:val="00F53A98"/>
    <w:rsid w:val="00F5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40A921"/>
  <w15:chartTrackingRefBased/>
  <w15:docId w15:val="{E5EF7C99-FF82-449B-8E57-52C7C57F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1CE"/>
  </w:style>
  <w:style w:type="character" w:customStyle="1" w:styleId="gfieldrequired">
    <w:name w:val="gfield_required"/>
    <w:basedOn w:val="DefaultParagraphFont"/>
    <w:rsid w:val="000A01CE"/>
  </w:style>
  <w:style w:type="table" w:styleId="TableGrid">
    <w:name w:val="Table Grid"/>
    <w:basedOn w:val="TableNormal"/>
    <w:uiPriority w:val="39"/>
    <w:rsid w:val="000A0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F9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3A9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3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A98"/>
  </w:style>
  <w:style w:type="character" w:styleId="Strong">
    <w:name w:val="Strong"/>
    <w:basedOn w:val="DefaultParagraphFont"/>
    <w:uiPriority w:val="22"/>
    <w:qFormat/>
    <w:rsid w:val="0001355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83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ehonorveterans.org/resource-library/now-available-three-new-training-videos-on-supporting-ptsd-at-the-end-of-life/" TargetMode="External"/><Relationship Id="rId21" Type="http://schemas.openxmlformats.org/officeDocument/2006/relationships/control" Target="activeX/activeX8.xml"/><Relationship Id="rId34" Type="http://schemas.openxmlformats.org/officeDocument/2006/relationships/control" Target="activeX/activeX10.xml"/><Relationship Id="rId42" Type="http://schemas.openxmlformats.org/officeDocument/2006/relationships/hyperlink" Target="https://www.wehonorveterans.org/resource-library/moral-injury-in-vietnam-veterans-webinar/" TargetMode="External"/><Relationship Id="rId47" Type="http://schemas.openxmlformats.org/officeDocument/2006/relationships/control" Target="activeX/activeX19.xml"/><Relationship Id="rId50" Type="http://schemas.openxmlformats.org/officeDocument/2006/relationships/control" Target="activeX/activeX21.xml"/><Relationship Id="rId55" Type="http://schemas.openxmlformats.org/officeDocument/2006/relationships/control" Target="activeX/activeX26.xml"/><Relationship Id="rId63" Type="http://schemas.openxmlformats.org/officeDocument/2006/relationships/control" Target="activeX/activeX3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9" Type="http://schemas.openxmlformats.org/officeDocument/2006/relationships/hyperlink" Target="https://www.wehonorveterans.org/wp-content/uploads/Video-3-Teaching-Guide_-Cognitive-Impairment-and-PTSD.pdf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wehonorveterans.org/resource-library/suicide-prevention-in-vietnam-veterans-webinar/" TargetMode="External"/><Relationship Id="rId32" Type="http://schemas.openxmlformats.org/officeDocument/2006/relationships/hyperlink" Target="https://www.wehonorveterans.org/resource-library/moral-injury-in-vietnam-veterans-webinar/" TargetMode="External"/><Relationship Id="rId37" Type="http://schemas.openxmlformats.org/officeDocument/2006/relationships/control" Target="activeX/activeX13.xml"/><Relationship Id="rId40" Type="http://schemas.openxmlformats.org/officeDocument/2006/relationships/hyperlink" Target="https://www.wehonorveterans.org/resource-library/community-hospices-posttraumatic-stress-disorder-in-vietnam-veterans/" TargetMode="External"/><Relationship Id="rId45" Type="http://schemas.openxmlformats.org/officeDocument/2006/relationships/hyperlink" Target="https://www.wehonorveterans.org/resource-library/now-available-three-new-training-videos-on-supporting-ptsd-at-the-end-of-life/" TargetMode="External"/><Relationship Id="rId53" Type="http://schemas.openxmlformats.org/officeDocument/2006/relationships/control" Target="activeX/activeX24.xml"/><Relationship Id="rId58" Type="http://schemas.openxmlformats.org/officeDocument/2006/relationships/control" Target="activeX/activeX29.xml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control" Target="activeX/activeX32.xml"/><Relationship Id="rId19" Type="http://schemas.openxmlformats.org/officeDocument/2006/relationships/control" Target="activeX/activeX6.xml"/><Relationship Id="rId14" Type="http://schemas.openxmlformats.org/officeDocument/2006/relationships/image" Target="media/image3.wmf"/><Relationship Id="rId22" Type="http://schemas.openxmlformats.org/officeDocument/2006/relationships/control" Target="activeX/activeX9.xml"/><Relationship Id="rId27" Type="http://schemas.openxmlformats.org/officeDocument/2006/relationships/hyperlink" Target="https://www.wehonorveterans.org/wp-content/uploads/Video-1-Teaching-Guide_-Recongnizing-Trauma-and-Symptoms-of-PTSD.pdf" TargetMode="External"/><Relationship Id="rId30" Type="http://schemas.openxmlformats.org/officeDocument/2006/relationships/hyperlink" Target="https://www.wehonorveterans.org/resource-library/community-hospices-posttraumatic-stress-disorder-in-vietnam-veterans/" TargetMode="External"/><Relationship Id="rId35" Type="http://schemas.openxmlformats.org/officeDocument/2006/relationships/control" Target="activeX/activeX11.xml"/><Relationship Id="rId43" Type="http://schemas.openxmlformats.org/officeDocument/2006/relationships/control" Target="activeX/activeX16.xml"/><Relationship Id="rId48" Type="http://schemas.openxmlformats.org/officeDocument/2006/relationships/hyperlink" Target="https://www.wehonorveterans.org/resource-library/va-benefits-for-veterans-with-serious-illness-and-their-families-webinar-2/" TargetMode="External"/><Relationship Id="rId56" Type="http://schemas.openxmlformats.org/officeDocument/2006/relationships/control" Target="activeX/activeX27.xml"/><Relationship Id="rId64" Type="http://schemas.openxmlformats.org/officeDocument/2006/relationships/control" Target="activeX/activeX35.xml"/><Relationship Id="rId8" Type="http://schemas.openxmlformats.org/officeDocument/2006/relationships/footnotes" Target="footnotes.xml"/><Relationship Id="rId51" Type="http://schemas.openxmlformats.org/officeDocument/2006/relationships/control" Target="activeX/activeX22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hyperlink" Target="https://www.wehonorveterans.org/resource-library/moral-injury-in-vietnam-veterans-webinar/" TargetMode="External"/><Relationship Id="rId33" Type="http://schemas.openxmlformats.org/officeDocument/2006/relationships/image" Target="media/image5.wmf"/><Relationship Id="rId38" Type="http://schemas.openxmlformats.org/officeDocument/2006/relationships/control" Target="activeX/activeX14.xml"/><Relationship Id="rId46" Type="http://schemas.openxmlformats.org/officeDocument/2006/relationships/control" Target="activeX/activeX18.xml"/><Relationship Id="rId59" Type="http://schemas.openxmlformats.org/officeDocument/2006/relationships/control" Target="activeX/activeX30.xml"/><Relationship Id="rId67" Type="http://schemas.openxmlformats.org/officeDocument/2006/relationships/theme" Target="theme/theme1.xml"/><Relationship Id="rId20" Type="http://schemas.openxmlformats.org/officeDocument/2006/relationships/control" Target="activeX/activeX7.xml"/><Relationship Id="rId41" Type="http://schemas.openxmlformats.org/officeDocument/2006/relationships/hyperlink" Target="https://www.wehonorveterans.org/resource-library/suicide-prevention-in-vietnam-veterans-webinar/" TargetMode="External"/><Relationship Id="rId54" Type="http://schemas.openxmlformats.org/officeDocument/2006/relationships/control" Target="activeX/activeX25.xml"/><Relationship Id="rId62" Type="http://schemas.openxmlformats.org/officeDocument/2006/relationships/control" Target="activeX/activeX3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hyperlink" Target="https://www.wehonorveterans.org/resource-library/community-hospices-posttraumatic-stress-disorder-in-vietnam-veterans/" TargetMode="External"/><Relationship Id="rId28" Type="http://schemas.openxmlformats.org/officeDocument/2006/relationships/hyperlink" Target="https://www.wehonorveterans.org/wp-content/uploads/Video-2-Teaching-Guide_-Responding-to-Trauma-Disclosures.pdf" TargetMode="External"/><Relationship Id="rId36" Type="http://schemas.openxmlformats.org/officeDocument/2006/relationships/control" Target="activeX/activeX12.xml"/><Relationship Id="rId49" Type="http://schemas.openxmlformats.org/officeDocument/2006/relationships/control" Target="activeX/activeX20.xml"/><Relationship Id="rId57" Type="http://schemas.openxmlformats.org/officeDocument/2006/relationships/control" Target="activeX/activeX28.xml"/><Relationship Id="rId10" Type="http://schemas.openxmlformats.org/officeDocument/2006/relationships/image" Target="media/image1.wmf"/><Relationship Id="rId31" Type="http://schemas.openxmlformats.org/officeDocument/2006/relationships/hyperlink" Target="https://www.wehonorveterans.org/resource-library/suicide-prevention-in-vietnam-veterans-webinar/" TargetMode="External"/><Relationship Id="rId44" Type="http://schemas.openxmlformats.org/officeDocument/2006/relationships/control" Target="activeX/activeX17.xml"/><Relationship Id="rId52" Type="http://schemas.openxmlformats.org/officeDocument/2006/relationships/control" Target="activeX/activeX23.xml"/><Relationship Id="rId60" Type="http://schemas.openxmlformats.org/officeDocument/2006/relationships/control" Target="activeX/activeX31.xml"/><Relationship Id="rId65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4.wmf"/><Relationship Id="rId39" Type="http://schemas.openxmlformats.org/officeDocument/2006/relationships/control" Target="activeX/activeX1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e4be3-865e-402b-9936-3344b59cfdf9">
      <Terms xmlns="http://schemas.microsoft.com/office/infopath/2007/PartnerControls"/>
    </lcf76f155ced4ddcb4097134ff3c332f>
    <TaxCatchAll xmlns="bac72594-2e55-4534-8a6c-47b9bf6bc2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C801E2F0CBC4E8518E769EBB29C34" ma:contentTypeVersion="17" ma:contentTypeDescription="Create a new document." ma:contentTypeScope="" ma:versionID="7846e1f43912704c77cbb7c9e5772398">
  <xsd:schema xmlns:xsd="http://www.w3.org/2001/XMLSchema" xmlns:xs="http://www.w3.org/2001/XMLSchema" xmlns:p="http://schemas.microsoft.com/office/2006/metadata/properties" xmlns:ns2="769e4be3-865e-402b-9936-3344b59cfdf9" xmlns:ns3="bac72594-2e55-4534-8a6c-47b9bf6bc2b6" targetNamespace="http://schemas.microsoft.com/office/2006/metadata/properties" ma:root="true" ma:fieldsID="58c0b2161dad261b14c86ab486e28ae8" ns2:_="" ns3:_="">
    <xsd:import namespace="769e4be3-865e-402b-9936-3344b59cfdf9"/>
    <xsd:import namespace="bac72594-2e55-4534-8a6c-47b9bf6bc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4be3-865e-402b-9936-3344b59cf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a039a30-c42d-4b1c-9143-586e3676f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72594-2e55-4534-8a6c-47b9bf6bc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3c77dca-1b00-4fcc-b350-a2c1b1b6869d}" ma:internalName="TaxCatchAll" ma:showField="CatchAllData" ma:web="bac72594-2e55-4534-8a6c-47b9bf6bc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A94CD-B451-4AE4-B2C3-67E7A82D14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055C68-6EF2-44B5-842D-60DC9902C69F}"/>
</file>

<file path=customXml/itemProps3.xml><?xml version="1.0" encoding="utf-8"?>
<ds:datastoreItem xmlns:ds="http://schemas.openxmlformats.org/officeDocument/2006/customXml" ds:itemID="{0C0DD296-62C3-49E7-89AB-C398EBB46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Marge</dc:creator>
  <cp:keywords/>
  <dc:description/>
  <cp:lastModifiedBy>Emily Marge</cp:lastModifiedBy>
  <cp:revision>2</cp:revision>
  <dcterms:created xsi:type="dcterms:W3CDTF">2023-01-25T15:15:00Z</dcterms:created>
  <dcterms:modified xsi:type="dcterms:W3CDTF">2023-01-25T15:15:00Z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0x010100451C801E2F0CBC4E8518E769EBB29C34</vt:lpwstr>
  </property>
</Properties>
</file>